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2D258FB4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40704">
        <w:rPr>
          <w:sz w:val="28"/>
          <w:u w:val="single"/>
        </w:rPr>
        <w:t>14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</w:t>
      </w:r>
      <w:r w:rsidR="002F3540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940704">
        <w:rPr>
          <w:sz w:val="28"/>
          <w:u w:val="single"/>
        </w:rPr>
        <w:t>21</w:t>
      </w:r>
      <w:r w:rsidR="00BD02D8">
        <w:rPr>
          <w:sz w:val="28"/>
          <w:u w:val="single"/>
        </w:rPr>
        <w:t>.1</w:t>
      </w:r>
      <w:r w:rsidR="00405CC9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2CBE5899" w14:textId="77777777" w:rsidR="007A7AE2" w:rsidRPr="008876AC" w:rsidRDefault="007A7AE2" w:rsidP="00F254A6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4E51D950" w14:textId="4DF0DFEB" w:rsidR="00E478CC" w:rsidRPr="008876AC" w:rsidRDefault="00E478CC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Россия входит в топ-20 стран с развитой системой дополнительного образования детей</w:t>
      </w:r>
    </w:p>
    <w:p w14:paraId="0931867F" w14:textId="5D7DEB7B" w:rsidR="00E478CC" w:rsidRPr="008876AC" w:rsidRDefault="00E478CC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</w:t>
      </w:r>
      <w:r w:rsidRPr="008876AC">
        <w:rPr>
          <w:rFonts w:eastAsiaTheme="majorEastAsia"/>
          <w:i/>
          <w:color w:val="000000"/>
          <w:sz w:val="26"/>
          <w:szCs w:val="26"/>
        </w:rPr>
        <w:t>6</w:t>
      </w:r>
      <w:r w:rsidRPr="007A7AE2">
        <w:rPr>
          <w:rFonts w:eastAsiaTheme="majorEastAsia"/>
          <w:i/>
          <w:color w:val="000000"/>
          <w:sz w:val="26"/>
          <w:szCs w:val="26"/>
        </w:rPr>
        <w:t xml:space="preserve"> декабря 2020</w:t>
      </w:r>
    </w:p>
    <w:p w14:paraId="20AA3440" w14:textId="77777777" w:rsidR="00E478CC" w:rsidRPr="008876AC" w:rsidRDefault="00E478CC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 xml:space="preserve">14–15 декабря более 20 тысяч педагогов приняли участие в VII Всероссийском совещании работников сферы дополнительного образования детей. </w:t>
      </w:r>
    </w:p>
    <w:p w14:paraId="79A21940" w14:textId="7FB36803" w:rsidR="00E478CC" w:rsidRPr="008876AC" w:rsidRDefault="00E478CC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«Дополнительное образование детей в нашей стране является уникальной, единственной в мире государственной системой, объединившей воспитание, обучение и развитие детей с лучшими педагогическими традициями»</w:t>
      </w:r>
      <w:r w:rsidRPr="008876AC">
        <w:rPr>
          <w:color w:val="000000"/>
          <w:sz w:val="26"/>
          <w:szCs w:val="26"/>
          <w:shd w:val="clear" w:color="auto" w:fill="FFFFFF"/>
        </w:rPr>
        <w:t xml:space="preserve"> - </w:t>
      </w:r>
      <w:r w:rsidRPr="008876AC">
        <w:rPr>
          <w:color w:val="000000"/>
          <w:sz w:val="26"/>
          <w:szCs w:val="26"/>
          <w:shd w:val="clear" w:color="auto" w:fill="FFFFFF"/>
        </w:rPr>
        <w:t>Заместитель Министра просвещения России Денис Грибов</w:t>
      </w:r>
      <w:r w:rsidRPr="008876AC">
        <w:rPr>
          <w:color w:val="000000"/>
          <w:sz w:val="26"/>
          <w:szCs w:val="26"/>
          <w:shd w:val="clear" w:color="auto" w:fill="FFFFFF"/>
        </w:rPr>
        <w:t xml:space="preserve">. </w:t>
      </w:r>
    </w:p>
    <w:p w14:paraId="2CCB2AB1" w14:textId="7367EE23" w:rsidR="00E478CC" w:rsidRPr="008876AC" w:rsidRDefault="00E478CC" w:rsidP="00F254A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hyperlink r:id="rId8" w:history="1">
        <w:r w:rsidRPr="008876AC">
          <w:rPr>
            <w:rStyle w:val="a4"/>
            <w:sz w:val="26"/>
            <w:szCs w:val="26"/>
            <w:shd w:val="clear" w:color="auto" w:fill="FFFFFF"/>
          </w:rPr>
          <w:t>https://edu.gov.ru/press/3250/rossiya-vhodit-v-top-20-stran-s-razvitoy-sistemoy-obrazovaniya-detey/</w:t>
        </w:r>
      </w:hyperlink>
    </w:p>
    <w:p w14:paraId="5589FEA6" w14:textId="77777777" w:rsidR="00CB383D" w:rsidRPr="008876AC" w:rsidRDefault="00CB383D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</w:p>
    <w:p w14:paraId="55CC4F99" w14:textId="2E718F0F" w:rsidR="00683915" w:rsidRPr="008876AC" w:rsidRDefault="00E478CC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В</w:t>
      </w:r>
      <w:r w:rsidR="00683915"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ладимир Путин ответил на вопросы, связанные с образованием, на ежегодной пресс-конференции с участием федеральных и зарубежных СМИ</w:t>
      </w:r>
    </w:p>
    <w:p w14:paraId="75E1F5E8" w14:textId="2D2F9085" w:rsidR="00683915" w:rsidRPr="008876AC" w:rsidRDefault="00683915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</w:t>
      </w:r>
      <w:r w:rsidRPr="008876AC">
        <w:rPr>
          <w:rFonts w:eastAsiaTheme="majorEastAsia"/>
          <w:i/>
          <w:color w:val="000000"/>
          <w:sz w:val="26"/>
          <w:szCs w:val="26"/>
        </w:rPr>
        <w:t>7</w:t>
      </w:r>
      <w:r w:rsidRPr="007A7AE2">
        <w:rPr>
          <w:rFonts w:eastAsiaTheme="majorEastAsia"/>
          <w:i/>
          <w:color w:val="000000"/>
          <w:sz w:val="26"/>
          <w:szCs w:val="26"/>
        </w:rPr>
        <w:t xml:space="preserve"> декабря 2020</w:t>
      </w:r>
    </w:p>
    <w:p w14:paraId="14C8080C" w14:textId="6AED4E38" w:rsidR="00683915" w:rsidRPr="008876AC" w:rsidRDefault="00683915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Обучение в онлайн-формате никогда не заменит личного контакта между учащимися и педагогами, однако использование цифровых технологий расширяет возможности образования, и государство уделяет особое внимание вопросу обеспечения школ высокоскоростным интернетом, особенно в небольших населённых пунктах. </w:t>
      </w:r>
    </w:p>
    <w:p w14:paraId="2CDEB142" w14:textId="4C90E43A" w:rsidR="00683915" w:rsidRPr="008876AC" w:rsidRDefault="00683915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Кроме того, Владимир Путин ответил на вопрос об оплате труда педагогов. Он подчеркнул, что государство будет поднимать различным категориям граждан, в том числе учителям, уровень заработной платы, отметив, что минимальный размер оплаты труда не может быть меньше прожиточного минимума.</w:t>
      </w:r>
    </w:p>
    <w:p w14:paraId="6D906A72" w14:textId="4C443F7B" w:rsidR="00683915" w:rsidRPr="008876AC" w:rsidRDefault="00683915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hyperlink r:id="rId9" w:history="1">
        <w:r w:rsidRPr="008876AC">
          <w:rPr>
            <w:rStyle w:val="a4"/>
            <w:sz w:val="26"/>
            <w:szCs w:val="26"/>
            <w:shd w:val="clear" w:color="auto" w:fill="FFFFFF"/>
          </w:rPr>
          <w:t>https://edu.gov.ru/press/3256/vladimir-putin-otvetil-na-voprosy-svyazannye-s-obrazovaniem-na-ezhegodnoy-press-konferencii-s-uchastiem-federalnyh-i-zarubezhnyh-smi/</w:t>
        </w:r>
      </w:hyperlink>
    </w:p>
    <w:p w14:paraId="1C8C9AF5" w14:textId="7B3A0AF5" w:rsidR="00683915" w:rsidRPr="008876AC" w:rsidRDefault="00683915" w:rsidP="00F254A6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4F75B613" w14:textId="3EB161FA" w:rsidR="00CB383D" w:rsidRPr="008876AC" w:rsidRDefault="00CB383D" w:rsidP="00F254A6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Состоялось совещание с председателями предметных комиссий Свердловской области</w:t>
      </w:r>
    </w:p>
    <w:p w14:paraId="72071306" w14:textId="77777777" w:rsidR="00190EA3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</w:t>
      </w:r>
      <w:r w:rsidRPr="008876AC">
        <w:rPr>
          <w:rFonts w:eastAsiaTheme="majorEastAsia"/>
          <w:i/>
          <w:color w:val="000000"/>
          <w:sz w:val="26"/>
          <w:szCs w:val="26"/>
        </w:rPr>
        <w:t>7</w:t>
      </w:r>
      <w:r w:rsidRPr="007A7AE2">
        <w:rPr>
          <w:rFonts w:eastAsiaTheme="majorEastAsia"/>
          <w:i/>
          <w:color w:val="000000"/>
          <w:sz w:val="26"/>
          <w:szCs w:val="26"/>
        </w:rPr>
        <w:t xml:space="preserve"> декабря 2020</w:t>
      </w:r>
    </w:p>
    <w:p w14:paraId="7CC3547B" w14:textId="0ED48E5C" w:rsidR="00CB383D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В Министерстве образования и молодежной политики Свердловской области состоялось совещание с председателями предметных комиссий Свердловской области. Участники совещания обсудили итоги работы предметных комиссий по проверке экзаменационных работ участников единого государственного экзамена в 2020 году. </w:t>
      </w:r>
    </w:p>
    <w:p w14:paraId="0B6629D4" w14:textId="0686C530" w:rsidR="00190EA3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hyperlink r:id="rId10" w:history="1">
        <w:r w:rsidRPr="008876AC">
          <w:rPr>
            <w:rStyle w:val="a4"/>
            <w:sz w:val="26"/>
            <w:szCs w:val="26"/>
            <w:shd w:val="clear" w:color="auto" w:fill="FFFFFF"/>
          </w:rPr>
          <w:t>https://minobraz.egov66.ru/news/item?id=3089</w:t>
        </w:r>
      </w:hyperlink>
    </w:p>
    <w:p w14:paraId="31D12093" w14:textId="3EDB745B" w:rsidR="00190EA3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</w:p>
    <w:p w14:paraId="3D46F731" w14:textId="099945F7" w:rsidR="00190EA3" w:rsidRPr="008876AC" w:rsidRDefault="00190EA3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Владимир Путин: оплата ставки педагогов в регионах России будет выровнена</w:t>
      </w:r>
    </w:p>
    <w:p w14:paraId="09EF86EC" w14:textId="77777777" w:rsidR="00190EA3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</w:t>
      </w:r>
      <w:r w:rsidRPr="008876AC">
        <w:rPr>
          <w:rFonts w:eastAsiaTheme="majorEastAsia"/>
          <w:i/>
          <w:color w:val="000000"/>
          <w:sz w:val="26"/>
          <w:szCs w:val="26"/>
        </w:rPr>
        <w:t>7</w:t>
      </w:r>
      <w:r w:rsidRPr="007A7AE2">
        <w:rPr>
          <w:rFonts w:eastAsiaTheme="majorEastAsia"/>
          <w:i/>
          <w:color w:val="000000"/>
          <w:sz w:val="26"/>
          <w:szCs w:val="26"/>
        </w:rPr>
        <w:t xml:space="preserve"> декабря 2020</w:t>
      </w:r>
    </w:p>
    <w:p w14:paraId="4BB886C8" w14:textId="77777777" w:rsidR="00190EA3" w:rsidRPr="008876AC" w:rsidRDefault="00190EA3" w:rsidP="00F254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Отвечая на вопрос в ходе ежегодной пресс-конференции, глава государства пообещал, что оплата ставки педагогов во всех регионах страны будет выровнена.</w:t>
      </w:r>
    </w:p>
    <w:p w14:paraId="391842EC" w14:textId="1712EA70" w:rsidR="00190EA3" w:rsidRPr="008876AC" w:rsidRDefault="00190EA3" w:rsidP="00F254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hyperlink r:id="rId11" w:history="1">
        <w:r w:rsidRPr="008876AC">
          <w:rPr>
            <w:rStyle w:val="a4"/>
            <w:sz w:val="26"/>
            <w:szCs w:val="26"/>
            <w:lang w:eastAsia="en-US"/>
          </w:rPr>
          <w:t>https://ug.ru/vladimir-putin-oplata-stavki-pedagogov-v-regionah-rossii-budet-vyrovnena/</w:t>
        </w:r>
      </w:hyperlink>
    </w:p>
    <w:p w14:paraId="5C311012" w14:textId="77777777" w:rsidR="00190EA3" w:rsidRPr="008876AC" w:rsidRDefault="00190EA3" w:rsidP="00F254A6">
      <w:pPr>
        <w:ind w:firstLine="709"/>
        <w:jc w:val="both"/>
        <w:rPr>
          <w:sz w:val="26"/>
          <w:szCs w:val="26"/>
          <w:lang w:eastAsia="en-US"/>
        </w:rPr>
      </w:pPr>
    </w:p>
    <w:p w14:paraId="64749F05" w14:textId="780526C9" w:rsidR="00BA6852" w:rsidRPr="008876AC" w:rsidRDefault="00BA6852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lastRenderedPageBreak/>
        <w:t>Календарь воспитательной работы включили в общеобразовательную программу</w:t>
      </w:r>
    </w:p>
    <w:p w14:paraId="40E5F2BC" w14:textId="77777777" w:rsidR="00BA6852" w:rsidRPr="007A7AE2" w:rsidRDefault="00BA6852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18 декабря 2020</w:t>
      </w:r>
    </w:p>
    <w:p w14:paraId="78ADDC36" w14:textId="2C415E84" w:rsidR="00BA6852" w:rsidRPr="008876AC" w:rsidRDefault="00BA6852" w:rsidP="00F254A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Министерство просвещения России включило календарь воспитательной работы в общеобразовательную программу. Соответствующий </w:t>
      </w:r>
      <w:hyperlink r:id="rId12" w:tgtFrame="_blank" w:history="1">
        <w:r w:rsidRPr="008876AC">
          <w:rPr>
            <w:color w:val="0000FF" w:themeColor="hyperlink"/>
            <w:sz w:val="26"/>
            <w:szCs w:val="26"/>
            <w:u w:val="single"/>
            <w:shd w:val="clear" w:color="auto" w:fill="FFFFFF"/>
          </w:rPr>
          <w:t>приказ</w:t>
        </w:r>
      </w:hyperlink>
      <w:r w:rsidRPr="008876AC">
        <w:rPr>
          <w:color w:val="000000"/>
          <w:sz w:val="26"/>
          <w:szCs w:val="26"/>
          <w:shd w:val="clear" w:color="auto" w:fill="FFFFFF"/>
        </w:rPr>
        <w:t> опубликован на официальном портале правовой информации.</w:t>
      </w:r>
    </w:p>
    <w:p w14:paraId="583A278E" w14:textId="3699FB50" w:rsidR="00BA6852" w:rsidRPr="008876AC" w:rsidRDefault="00BA6852" w:rsidP="00F254A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hyperlink r:id="rId13" w:history="1">
        <w:r w:rsidRPr="008876AC">
          <w:rPr>
            <w:rStyle w:val="a4"/>
            <w:sz w:val="26"/>
            <w:szCs w:val="26"/>
            <w:shd w:val="clear" w:color="auto" w:fill="FFFFFF"/>
          </w:rPr>
          <w:t>https://ug.ru/kalendar-vospitatelnoj-raboty-vklyuchili-v-obshheobrazovatelnuyu-programmu/</w:t>
        </w:r>
      </w:hyperlink>
    </w:p>
    <w:p w14:paraId="040B8F71" w14:textId="77777777" w:rsidR="00190EA3" w:rsidRPr="008876AC" w:rsidRDefault="00190EA3" w:rsidP="00F254A6">
      <w:pPr>
        <w:keepNext/>
        <w:keepLines/>
        <w:shd w:val="clear" w:color="auto" w:fill="FFFFFF"/>
        <w:ind w:firstLine="709"/>
        <w:jc w:val="both"/>
        <w:outlineLvl w:val="1"/>
        <w:rPr>
          <w:color w:val="000000"/>
          <w:sz w:val="26"/>
          <w:szCs w:val="26"/>
          <w:shd w:val="clear" w:color="auto" w:fill="FFFFFF"/>
        </w:rPr>
      </w:pPr>
    </w:p>
    <w:p w14:paraId="687729BD" w14:textId="32D1B31D" w:rsidR="007A7AE2" w:rsidRPr="007A7AE2" w:rsidRDefault="007A7AE2" w:rsidP="00F254A6">
      <w:pPr>
        <w:keepNext/>
        <w:keepLines/>
        <w:shd w:val="clear" w:color="auto" w:fill="FFFFFF"/>
        <w:ind w:firstLine="709"/>
        <w:jc w:val="both"/>
        <w:outlineLvl w:val="1"/>
        <w:rPr>
          <w:rFonts w:eastAsiaTheme="majorEastAsia"/>
          <w:b/>
          <w:bCs/>
          <w:color w:val="000000"/>
          <w:sz w:val="26"/>
          <w:szCs w:val="26"/>
          <w:lang w:eastAsia="en-US"/>
        </w:rPr>
      </w:pPr>
      <w:r w:rsidRPr="007A7AE2">
        <w:rPr>
          <w:rFonts w:eastAsiaTheme="majorEastAsia"/>
          <w:b/>
          <w:bCs/>
          <w:color w:val="000000"/>
          <w:sz w:val="26"/>
          <w:szCs w:val="26"/>
          <w:lang w:eastAsia="en-US"/>
        </w:rPr>
        <w:t>Как получить новогодние детские выплаты и кому надо писать заявление</w:t>
      </w:r>
    </w:p>
    <w:p w14:paraId="3E893371" w14:textId="77777777" w:rsidR="007A7AE2" w:rsidRPr="007A7AE2" w:rsidRDefault="007A7AE2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18 декабря 2020</w:t>
      </w:r>
    </w:p>
    <w:p w14:paraId="30875297" w14:textId="77777777" w:rsidR="007A7AE2" w:rsidRPr="007A7AE2" w:rsidRDefault="007A7AE2" w:rsidP="00F254A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7A7AE2">
        <w:rPr>
          <w:color w:val="000000"/>
          <w:sz w:val="26"/>
          <w:szCs w:val="26"/>
          <w:shd w:val="clear" w:color="auto" w:fill="FFFFFF"/>
        </w:rPr>
        <w:t>Президент России Владимир Путин в ходе ежегодной пресс-конференции объявил </w:t>
      </w:r>
      <w:hyperlink r:id="rId14" w:history="1">
        <w:r w:rsidRPr="007A7AE2">
          <w:rPr>
            <w:color w:val="000000"/>
            <w:sz w:val="26"/>
            <w:szCs w:val="26"/>
            <w:shd w:val="clear" w:color="auto" w:fill="FFFFFF"/>
          </w:rPr>
          <w:t>о новогодней выплате для семей с детьми</w:t>
        </w:r>
      </w:hyperlink>
      <w:r w:rsidRPr="007A7AE2">
        <w:rPr>
          <w:color w:val="000000"/>
          <w:sz w:val="26"/>
          <w:szCs w:val="26"/>
          <w:shd w:val="clear" w:color="auto" w:fill="FFFFFF"/>
        </w:rPr>
        <w:t>. Как будет происходить процедура выплат можно узнать по ссылке:</w:t>
      </w:r>
    </w:p>
    <w:p w14:paraId="52782AD8" w14:textId="77777777" w:rsidR="007A7AE2" w:rsidRPr="007A7AE2" w:rsidRDefault="007A7AE2" w:rsidP="00F254A6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hyperlink r:id="rId15" w:history="1">
        <w:r w:rsidRPr="007A7AE2">
          <w:rPr>
            <w:color w:val="0000FF" w:themeColor="hyperlink"/>
            <w:sz w:val="26"/>
            <w:szCs w:val="26"/>
            <w:u w:val="single"/>
            <w:shd w:val="clear" w:color="auto" w:fill="FFFFFF"/>
          </w:rPr>
          <w:t>https://vogazeta.ru/articles/2020/12/18/viplati/16015-kak_poluchit_novogodnyuyu_detskuyu_vyplatu_i_komu_nado_pisat_zayavlenie</w:t>
        </w:r>
      </w:hyperlink>
    </w:p>
    <w:p w14:paraId="33757482" w14:textId="77777777" w:rsidR="007A7AE2" w:rsidRPr="008876AC" w:rsidRDefault="007A7AE2" w:rsidP="00F254A6">
      <w:pPr>
        <w:ind w:firstLine="709"/>
        <w:jc w:val="both"/>
        <w:rPr>
          <w:i/>
          <w:sz w:val="26"/>
          <w:szCs w:val="26"/>
        </w:rPr>
      </w:pPr>
    </w:p>
    <w:p w14:paraId="1CB718F3" w14:textId="33AAE560" w:rsidR="007A7AE2" w:rsidRPr="008876AC" w:rsidRDefault="007A7AE2" w:rsidP="00F254A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8876A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Минпросвещения России совместно с Рособрнадзором сократило бумажную нагрузку на учителей</w:t>
      </w:r>
    </w:p>
    <w:p w14:paraId="15118438" w14:textId="5C0A0599" w:rsidR="007A7AE2" w:rsidRPr="008876AC" w:rsidRDefault="007A7AE2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18 декабря 2020</w:t>
      </w:r>
    </w:p>
    <w:p w14:paraId="0785B3B3" w14:textId="4D5F40EE" w:rsidR="007A7AE2" w:rsidRPr="008876AC" w:rsidRDefault="007A7AE2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Министерство просвещения Российской Федерации направляет во все регионы перечень отчётной документации, ограничивающий избыточную бюрократическую нагрузку на педагогов. Документ подготовлен совместно с Федеральной службой по надзору в сфере образования и науки и является частью плановой масштабной работы Министерства по повышению престижа педагогической профессии, её совершенствованию.</w:t>
      </w:r>
    </w:p>
    <w:p w14:paraId="5A4AC4D3" w14:textId="23C92ABC" w:rsidR="007A7AE2" w:rsidRPr="008876AC" w:rsidRDefault="007A7AE2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FF" w:themeColor="hyperlink"/>
          <w:sz w:val="26"/>
          <w:szCs w:val="26"/>
          <w:u w:val="single"/>
          <w:shd w:val="clear" w:color="auto" w:fill="FFFFFF"/>
        </w:rPr>
      </w:pPr>
      <w:hyperlink r:id="rId16" w:history="1">
        <w:r w:rsidRPr="008876AC">
          <w:rPr>
            <w:color w:val="0000FF" w:themeColor="hyperlink"/>
            <w:sz w:val="26"/>
            <w:szCs w:val="26"/>
            <w:u w:val="single"/>
            <w:shd w:val="clear" w:color="auto" w:fill="FFFFFF"/>
          </w:rPr>
          <w:t>https://edu.gov.ru/press/3261/minprosvescheniya-rossii-sovmestno-s-rosobrnadzorom-sokratilo-bumazhnuyu-nagruzku-na-</w:t>
        </w:r>
        <w:r w:rsidRPr="008876AC">
          <w:rPr>
            <w:color w:val="0000FF" w:themeColor="hyperlink"/>
            <w:sz w:val="26"/>
            <w:szCs w:val="26"/>
            <w:u w:val="single"/>
            <w:shd w:val="clear" w:color="auto" w:fill="FFFFFF"/>
          </w:rPr>
          <w:t>u</w:t>
        </w:r>
        <w:r w:rsidRPr="008876AC">
          <w:rPr>
            <w:color w:val="0000FF" w:themeColor="hyperlink"/>
            <w:sz w:val="26"/>
            <w:szCs w:val="26"/>
            <w:u w:val="single"/>
            <w:shd w:val="clear" w:color="auto" w:fill="FFFFFF"/>
          </w:rPr>
          <w:t>chiteley/</w:t>
        </w:r>
      </w:hyperlink>
    </w:p>
    <w:p w14:paraId="777938D9" w14:textId="77777777" w:rsidR="007A7AE2" w:rsidRPr="008876AC" w:rsidRDefault="007A7AE2" w:rsidP="00F254A6">
      <w:pPr>
        <w:keepNext/>
        <w:keepLines/>
        <w:shd w:val="clear" w:color="auto" w:fill="FFFFFF"/>
        <w:ind w:firstLine="709"/>
        <w:jc w:val="both"/>
        <w:outlineLvl w:val="0"/>
        <w:rPr>
          <w:color w:val="0000FF" w:themeColor="hyperlink"/>
          <w:sz w:val="26"/>
          <w:szCs w:val="26"/>
          <w:u w:val="single"/>
          <w:shd w:val="clear" w:color="auto" w:fill="FFFFFF"/>
        </w:rPr>
      </w:pPr>
    </w:p>
    <w:p w14:paraId="7FD36E38" w14:textId="2A430171" w:rsidR="00BA6852" w:rsidRPr="008876AC" w:rsidRDefault="00BA6852" w:rsidP="00F254A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color w:val="000000"/>
          <w:sz w:val="26"/>
          <w:szCs w:val="26"/>
          <w:lang w:eastAsia="en-US"/>
        </w:rPr>
      </w:pPr>
      <w:r w:rsidRPr="008876AC">
        <w:rPr>
          <w:rFonts w:eastAsiaTheme="majorEastAsia"/>
          <w:color w:val="000000"/>
          <w:sz w:val="26"/>
          <w:szCs w:val="26"/>
          <w:lang w:eastAsia="en-US"/>
        </w:rPr>
        <w:t>Правительство выделит 1 млрд рублей на обеспечение школ современными образовательными программами</w:t>
      </w:r>
    </w:p>
    <w:p w14:paraId="46570A02" w14:textId="77777777" w:rsidR="00BA6852" w:rsidRPr="008876AC" w:rsidRDefault="00BA6852" w:rsidP="00F254A6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6"/>
          <w:szCs w:val="26"/>
        </w:rPr>
      </w:pPr>
      <w:r w:rsidRPr="007A7AE2">
        <w:rPr>
          <w:rFonts w:eastAsiaTheme="majorEastAsia"/>
          <w:i/>
          <w:color w:val="000000"/>
          <w:sz w:val="26"/>
          <w:szCs w:val="26"/>
        </w:rPr>
        <w:t>18 декабря 2020</w:t>
      </w:r>
    </w:p>
    <w:p w14:paraId="3E07A485" w14:textId="77777777" w:rsidR="00BA6852" w:rsidRPr="008876AC" w:rsidRDefault="00BA6852" w:rsidP="00F254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Правительство выделит 1 млрд рублей на обеспечение школ современными образовательными программами, пишет телеграм-канал "Большая перемена".</w:t>
      </w:r>
    </w:p>
    <w:p w14:paraId="463F4CDF" w14:textId="77777777" w:rsidR="00BA6852" w:rsidRPr="008876AC" w:rsidRDefault="00BA6852" w:rsidP="00F254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876AC">
        <w:rPr>
          <w:color w:val="000000"/>
          <w:sz w:val="26"/>
          <w:szCs w:val="26"/>
          <w:shd w:val="clear" w:color="auto" w:fill="FFFFFF"/>
        </w:rPr>
        <w:t>В первую очередь закупят цифровые конспекты по всем общеобразовательным предметам с 1-го по 11-й классы, а также интерактивные обучающие материалы – игры, тесты, виртуальные лаборатории, мультимедийные карты, хрестоматии, архивные и исторические документы.</w:t>
      </w:r>
    </w:p>
    <w:p w14:paraId="55C78E87" w14:textId="3E629FEE" w:rsidR="00BA6852" w:rsidRPr="008876AC" w:rsidRDefault="00BA6852" w:rsidP="00F254A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FF" w:themeColor="hyperlink"/>
          <w:sz w:val="26"/>
          <w:szCs w:val="26"/>
          <w:u w:val="single"/>
          <w:shd w:val="clear" w:color="auto" w:fill="FFFFFF"/>
        </w:rPr>
      </w:pPr>
      <w:hyperlink r:id="rId17" w:history="1">
        <w:r w:rsidRPr="008876AC">
          <w:rPr>
            <w:b w:val="0"/>
            <w:bCs w:val="0"/>
            <w:color w:val="0000FF" w:themeColor="hyperlink"/>
            <w:sz w:val="26"/>
            <w:szCs w:val="26"/>
            <w:u w:val="single"/>
            <w:shd w:val="clear" w:color="auto" w:fill="FFFFFF"/>
          </w:rPr>
          <w:t>https://vogazeta.ru/articles/2020/12/18/quality_of_education/16014-pravitelstvo_vydelit_1_mlrd_rubley_na_obespechenie_shkol_sovremennymi_obrazovatelnymi_programmami</w:t>
        </w:r>
      </w:hyperlink>
    </w:p>
    <w:p w14:paraId="2A318B39" w14:textId="77777777" w:rsidR="00BA6852" w:rsidRPr="008876AC" w:rsidRDefault="00BA6852" w:rsidP="00F254A6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FF" w:themeColor="hyperlink"/>
          <w:sz w:val="26"/>
          <w:szCs w:val="26"/>
          <w:u w:val="single"/>
          <w:shd w:val="clear" w:color="auto" w:fill="FFFFFF"/>
        </w:rPr>
      </w:pPr>
    </w:p>
    <w:p w14:paraId="3E2E6626" w14:textId="77777777" w:rsidR="007A7AE2" w:rsidRPr="008876AC" w:rsidRDefault="007A7AE2" w:rsidP="00F254A6">
      <w:pPr>
        <w:ind w:firstLine="709"/>
        <w:jc w:val="both"/>
        <w:rPr>
          <w:sz w:val="26"/>
          <w:szCs w:val="26"/>
          <w:lang w:eastAsia="en-US"/>
        </w:rPr>
      </w:pPr>
    </w:p>
    <w:p w14:paraId="528E0B2A" w14:textId="3C036369"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r w:rsidRPr="00D661C6">
        <w:rPr>
          <w:i/>
          <w:sz w:val="28"/>
          <w:szCs w:val="26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367F39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4829A" w14:textId="77777777" w:rsidR="00462575" w:rsidRDefault="00462575" w:rsidP="00AA238A">
      <w:r>
        <w:separator/>
      </w:r>
    </w:p>
  </w:endnote>
  <w:endnote w:type="continuationSeparator" w:id="0">
    <w:p w14:paraId="087AA2A0" w14:textId="77777777" w:rsidR="00462575" w:rsidRDefault="0046257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D5B97" w14:textId="77777777" w:rsidR="00462575" w:rsidRDefault="00462575" w:rsidP="00AA238A">
      <w:r>
        <w:separator/>
      </w:r>
    </w:p>
  </w:footnote>
  <w:footnote w:type="continuationSeparator" w:id="0">
    <w:p w14:paraId="7D6813A1" w14:textId="77777777" w:rsidR="00462575" w:rsidRDefault="0046257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0C4A65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39A6"/>
    <w:rsid w:val="002277E8"/>
    <w:rsid w:val="00232B52"/>
    <w:rsid w:val="00236FD6"/>
    <w:rsid w:val="002416CC"/>
    <w:rsid w:val="00244022"/>
    <w:rsid w:val="00245C8B"/>
    <w:rsid w:val="00246C49"/>
    <w:rsid w:val="002935F5"/>
    <w:rsid w:val="002B34C4"/>
    <w:rsid w:val="002C386E"/>
    <w:rsid w:val="002D1B49"/>
    <w:rsid w:val="002E3CF6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6D82"/>
    <w:rsid w:val="00367F39"/>
    <w:rsid w:val="00370A8D"/>
    <w:rsid w:val="003846F6"/>
    <w:rsid w:val="003A1886"/>
    <w:rsid w:val="003A316B"/>
    <w:rsid w:val="003A5333"/>
    <w:rsid w:val="003B5652"/>
    <w:rsid w:val="003B6D97"/>
    <w:rsid w:val="003D3DFC"/>
    <w:rsid w:val="003E03A0"/>
    <w:rsid w:val="003F182E"/>
    <w:rsid w:val="003F6677"/>
    <w:rsid w:val="00405CC9"/>
    <w:rsid w:val="00410AF9"/>
    <w:rsid w:val="004211C1"/>
    <w:rsid w:val="00422123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37847"/>
    <w:rsid w:val="005431CC"/>
    <w:rsid w:val="00560CA6"/>
    <w:rsid w:val="00574041"/>
    <w:rsid w:val="00592A7D"/>
    <w:rsid w:val="005C687F"/>
    <w:rsid w:val="005E771B"/>
    <w:rsid w:val="00603EB8"/>
    <w:rsid w:val="0061154A"/>
    <w:rsid w:val="00615FF3"/>
    <w:rsid w:val="0062072F"/>
    <w:rsid w:val="00645530"/>
    <w:rsid w:val="00652742"/>
    <w:rsid w:val="00652F87"/>
    <w:rsid w:val="00680FE0"/>
    <w:rsid w:val="00683915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60A02"/>
    <w:rsid w:val="00763C9D"/>
    <w:rsid w:val="0078346E"/>
    <w:rsid w:val="00786F1A"/>
    <w:rsid w:val="00797D59"/>
    <w:rsid w:val="007A7AE2"/>
    <w:rsid w:val="007B49D0"/>
    <w:rsid w:val="007B60F8"/>
    <w:rsid w:val="007C42A7"/>
    <w:rsid w:val="007F11A8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40704"/>
    <w:rsid w:val="009603AB"/>
    <w:rsid w:val="00974790"/>
    <w:rsid w:val="0097705F"/>
    <w:rsid w:val="00980898"/>
    <w:rsid w:val="00980E2D"/>
    <w:rsid w:val="00987239"/>
    <w:rsid w:val="009912EE"/>
    <w:rsid w:val="009A40C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66915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97A05"/>
    <w:rsid w:val="00BA40E4"/>
    <w:rsid w:val="00BA6852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0EF7"/>
    <w:rsid w:val="00CB18B5"/>
    <w:rsid w:val="00CB383D"/>
    <w:rsid w:val="00CB7E9F"/>
    <w:rsid w:val="00CC4FDE"/>
    <w:rsid w:val="00CD1628"/>
    <w:rsid w:val="00CE3ACE"/>
    <w:rsid w:val="00CF3229"/>
    <w:rsid w:val="00D15A40"/>
    <w:rsid w:val="00D20587"/>
    <w:rsid w:val="00D22F92"/>
    <w:rsid w:val="00D36807"/>
    <w:rsid w:val="00D4294E"/>
    <w:rsid w:val="00D604DD"/>
    <w:rsid w:val="00D6052E"/>
    <w:rsid w:val="00D62FEC"/>
    <w:rsid w:val="00D661C6"/>
    <w:rsid w:val="00D707A0"/>
    <w:rsid w:val="00D8379F"/>
    <w:rsid w:val="00D859C1"/>
    <w:rsid w:val="00D87400"/>
    <w:rsid w:val="00DA043D"/>
    <w:rsid w:val="00DB4FE1"/>
    <w:rsid w:val="00DC37D2"/>
    <w:rsid w:val="00DD2FCE"/>
    <w:rsid w:val="00DE1C59"/>
    <w:rsid w:val="00DE236D"/>
    <w:rsid w:val="00DF331D"/>
    <w:rsid w:val="00DF7069"/>
    <w:rsid w:val="00E229B6"/>
    <w:rsid w:val="00E44E17"/>
    <w:rsid w:val="00E478CC"/>
    <w:rsid w:val="00E661E5"/>
    <w:rsid w:val="00E93EA9"/>
    <w:rsid w:val="00E97A07"/>
    <w:rsid w:val="00EB52F9"/>
    <w:rsid w:val="00EE2BB3"/>
    <w:rsid w:val="00EF0EFB"/>
    <w:rsid w:val="00EF457B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press/3250/rossiya-vhodit-v-top-20-stran-s-razvitoy-sistemoy-obrazovaniya-detey/" TargetMode="External"/><Relationship Id="rId13" Type="http://schemas.openxmlformats.org/officeDocument/2006/relationships/hyperlink" Target="https://ug.ru/kalendar-vospitatelnoj-raboty-vklyuchili-v-obshheobrazovatelnuyu-programm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ublication.pravo.gov.ru/Document/View/0001202012160035?index=1&amp;rangeSize=1" TargetMode="External"/><Relationship Id="rId17" Type="http://schemas.openxmlformats.org/officeDocument/2006/relationships/hyperlink" Target="https://vogazeta.ru/articles/2020/12/18/quality_of_education/16014-pravitelstvo_vydelit_1_mlrd_rubley_na_obespechenie_shkol_sovremennymi_obrazovatelnymi_programmami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/press/3261/minprosvescheniya-rossii-sovmestno-s-rosobrnadzorom-sokratilo-bumazhnuyu-nagruzku-na-uchitel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ladimir-putin-oplata-stavki-pedagogov-v-regionah-rossii-budet-vyrovnen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gazeta.ru/articles/2020/12/18/viplati/16015-kak_poluchit_novogodnyuyu_detskuyu_vyplatu_i_komu_nado_pisat_zayavlenie" TargetMode="External"/><Relationship Id="rId10" Type="http://schemas.openxmlformats.org/officeDocument/2006/relationships/hyperlink" Target="https://minobraz.egov66.ru/news/item?id=308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3256/vladimir-putin-otvetil-na-voprosy-svyazannye-s-obrazovaniem-na-ezhegodnoy-press-konferencii-s-uchastiem-federalnyh-i-zarubezhnyh-smi/" TargetMode="External"/><Relationship Id="rId14" Type="http://schemas.openxmlformats.org/officeDocument/2006/relationships/hyperlink" Target="https://vogazeta.ru/articles/2020/12/17/economics/16008-vyplaty_po_5000_rubley_poluchat_semi_s_detmi_do_novogo_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158</cp:revision>
  <dcterms:created xsi:type="dcterms:W3CDTF">2019-03-14T10:15:00Z</dcterms:created>
  <dcterms:modified xsi:type="dcterms:W3CDTF">2020-12-21T06:04:00Z</dcterms:modified>
</cp:coreProperties>
</file>