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0" w:rsidRDefault="007E0866" w:rsidP="00E33707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D0" w:rsidRDefault="00401AD0" w:rsidP="00E33707">
      <w:pPr>
        <w:jc w:val="center"/>
      </w:pPr>
    </w:p>
    <w:p w:rsidR="0055253C" w:rsidRDefault="0055253C" w:rsidP="00E33707">
      <w:pPr>
        <w:jc w:val="center"/>
      </w:pPr>
    </w:p>
    <w:p w:rsidR="0055253C" w:rsidRDefault="0055253C" w:rsidP="00E33707">
      <w:pPr>
        <w:jc w:val="center"/>
      </w:pPr>
    </w:p>
    <w:p w:rsidR="0055253C" w:rsidRDefault="0055253C" w:rsidP="00E33707">
      <w:pPr>
        <w:jc w:val="center"/>
      </w:pPr>
    </w:p>
    <w:p w:rsidR="00E33707" w:rsidRDefault="00E33707" w:rsidP="00E33707">
      <w:pPr>
        <w:jc w:val="center"/>
      </w:pPr>
    </w:p>
    <w:p w:rsidR="00E33707" w:rsidRDefault="00E33707" w:rsidP="0055253C"/>
    <w:p w:rsidR="0055253C" w:rsidRPr="00024172" w:rsidRDefault="0055253C" w:rsidP="0055253C">
      <w:pPr>
        <w:jc w:val="center"/>
        <w:rPr>
          <w:rFonts w:ascii="Arial Black" w:hAnsi="Arial Black"/>
          <w:color w:val="002060"/>
          <w:sz w:val="44"/>
          <w:szCs w:val="44"/>
        </w:rPr>
      </w:pPr>
      <w:r w:rsidRPr="00024172">
        <w:rPr>
          <w:rFonts w:ascii="Arial Black" w:hAnsi="Arial Black"/>
          <w:color w:val="002060"/>
          <w:sz w:val="44"/>
          <w:szCs w:val="44"/>
        </w:rPr>
        <w:t>КАРТОТЕКА ИГР</w:t>
      </w:r>
    </w:p>
    <w:p w:rsidR="0055253C" w:rsidRPr="00024172" w:rsidRDefault="0055253C" w:rsidP="0055253C">
      <w:pPr>
        <w:jc w:val="center"/>
        <w:rPr>
          <w:rFonts w:ascii="Arial Black" w:hAnsi="Arial Black"/>
          <w:color w:val="002060"/>
          <w:sz w:val="44"/>
          <w:szCs w:val="44"/>
        </w:rPr>
      </w:pPr>
      <w:r w:rsidRPr="00024172">
        <w:rPr>
          <w:rFonts w:ascii="Arial Black" w:hAnsi="Arial Black"/>
          <w:color w:val="002060"/>
          <w:sz w:val="44"/>
          <w:szCs w:val="44"/>
        </w:rPr>
        <w:t xml:space="preserve">для работы педагога </w:t>
      </w:r>
      <w:r w:rsidR="003229A5" w:rsidRPr="00024172">
        <w:rPr>
          <w:rFonts w:ascii="Arial Black" w:hAnsi="Arial Black"/>
          <w:color w:val="002060"/>
          <w:sz w:val="44"/>
          <w:szCs w:val="44"/>
        </w:rPr>
        <w:t>с детьми 2-4 лет</w:t>
      </w:r>
      <w:r w:rsidRPr="00024172">
        <w:rPr>
          <w:rFonts w:ascii="Arial Black" w:hAnsi="Arial Black"/>
          <w:color w:val="002060"/>
          <w:sz w:val="44"/>
          <w:szCs w:val="44"/>
        </w:rPr>
        <w:t xml:space="preserve"> </w:t>
      </w:r>
      <w:r w:rsidR="003229A5" w:rsidRPr="00024172">
        <w:rPr>
          <w:rFonts w:ascii="Arial Black" w:hAnsi="Arial Black"/>
          <w:color w:val="002060"/>
          <w:sz w:val="44"/>
          <w:szCs w:val="44"/>
        </w:rPr>
        <w:t xml:space="preserve">в </w:t>
      </w:r>
    </w:p>
    <w:p w:rsidR="003229A5" w:rsidRPr="00024172" w:rsidRDefault="003229A5" w:rsidP="0055253C">
      <w:pPr>
        <w:jc w:val="center"/>
        <w:rPr>
          <w:rFonts w:ascii="Arial Black" w:hAnsi="Arial Black"/>
          <w:color w:val="002060"/>
          <w:sz w:val="44"/>
          <w:szCs w:val="44"/>
        </w:rPr>
      </w:pPr>
      <w:r w:rsidRPr="00024172">
        <w:rPr>
          <w:rFonts w:ascii="Arial Black" w:hAnsi="Arial Black"/>
          <w:color w:val="002060"/>
          <w:sz w:val="44"/>
          <w:szCs w:val="44"/>
        </w:rPr>
        <w:t>период адаптации</w:t>
      </w:r>
      <w:r w:rsidR="0055253C" w:rsidRPr="00024172">
        <w:rPr>
          <w:rFonts w:ascii="Arial Black" w:hAnsi="Arial Black"/>
          <w:color w:val="002060"/>
          <w:sz w:val="44"/>
          <w:szCs w:val="44"/>
        </w:rPr>
        <w:t xml:space="preserve"> </w:t>
      </w:r>
      <w:r w:rsidRPr="00024172">
        <w:rPr>
          <w:rFonts w:ascii="Arial Black" w:hAnsi="Arial Black"/>
          <w:color w:val="002060"/>
          <w:sz w:val="44"/>
          <w:szCs w:val="44"/>
        </w:rPr>
        <w:t>к детскому саду</w:t>
      </w:r>
    </w:p>
    <w:p w:rsidR="001A1EF3" w:rsidRPr="00F1379B" w:rsidRDefault="003229A5" w:rsidP="00C85E55">
      <w:pPr>
        <w:jc w:val="right"/>
        <w:rPr>
          <w:rFonts w:ascii="Arial Black" w:hAnsi="Arial Black"/>
          <w:color w:val="833C0B" w:themeColor="accent2" w:themeShade="80"/>
          <w:sz w:val="44"/>
          <w:szCs w:val="44"/>
        </w:rPr>
      </w:pPr>
      <w:r w:rsidRPr="003229A5">
        <w:rPr>
          <w:rFonts w:ascii="Arial Black" w:hAnsi="Arial Black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75171209" wp14:editId="111BCE6C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3308686" cy="2514600"/>
            <wp:effectExtent l="0" t="0" r="6350" b="0"/>
            <wp:wrapNone/>
            <wp:docPr id="4" name="Рисунок 4" descr="https://ozds15.obrpro.ru/upload/iblock/a58/special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ds15.obrpro.ru/upload/iblock/a58/specialis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8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ascii="Arial Black" w:hAnsi="Arial Black"/>
          <w:color w:val="7030A0"/>
          <w:sz w:val="44"/>
          <w:szCs w:val="44"/>
        </w:rPr>
      </w:pPr>
    </w:p>
    <w:p w:rsidR="00E33707" w:rsidRDefault="00E33707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E33707" w:rsidRDefault="00E33707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55253C" w:rsidRDefault="0055253C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55253C" w:rsidRDefault="0055253C" w:rsidP="00E33707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226980" w:rsidRDefault="007E0866" w:rsidP="005525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253C" w:rsidRPr="0055253C" w:rsidRDefault="0055253C" w:rsidP="005525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53C" w:rsidRDefault="0055253C" w:rsidP="0055253C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D0" w:rsidRDefault="007E0866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866" w:rsidRDefault="007E0866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0866" w:rsidRDefault="007E0866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0866" w:rsidRDefault="007E0866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4172" w:rsidRPr="00024172" w:rsidRDefault="00024172" w:rsidP="0002417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  <w:gridCol w:w="1268"/>
      </w:tblGrid>
      <w:tr w:rsidR="00024172" w:rsidTr="00024172">
        <w:trPr>
          <w:jc w:val="center"/>
        </w:trPr>
        <w:tc>
          <w:tcPr>
            <w:tcW w:w="2122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</w:t>
            </w:r>
          </w:p>
        </w:tc>
        <w:tc>
          <w:tcPr>
            <w:tcW w:w="6804" w:type="dxa"/>
          </w:tcPr>
          <w:p w:rsidR="00024172" w:rsidRP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для налаживания контакта с ребёнком. ………….</w:t>
            </w:r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24172" w:rsidTr="00024172">
        <w:trPr>
          <w:jc w:val="center"/>
        </w:trPr>
        <w:tc>
          <w:tcPr>
            <w:tcW w:w="2122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</w:t>
            </w:r>
          </w:p>
        </w:tc>
        <w:tc>
          <w:tcPr>
            <w:tcW w:w="6804" w:type="dxa"/>
          </w:tcPr>
          <w:p w:rsid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с детьми в адаптационный период….</w:t>
            </w:r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24172" w:rsidTr="00024172">
        <w:trPr>
          <w:jc w:val="center"/>
        </w:trPr>
        <w:tc>
          <w:tcPr>
            <w:tcW w:w="2122" w:type="dxa"/>
          </w:tcPr>
          <w:p w:rsidR="00024172" w:rsidRDefault="004D326B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024172" w:rsidRDefault="00024172" w:rsidP="0002417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</w:tcPr>
          <w:p w:rsidR="00024172" w:rsidRDefault="00024172" w:rsidP="0002417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72" w:rsidRDefault="00024172" w:rsidP="0055253C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980" w:rsidRDefault="007E0866" w:rsidP="007E0866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55253C" w:rsidRPr="005525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РАЗДЕЛ 1. ИГРЫ ДЛЯ НАЛАЖИВАНИЯ КОНТАКТА С РЕБЁНКОМ.</w:t>
      </w:r>
    </w:p>
    <w:p w:rsidR="003229A5" w:rsidRPr="0055253C" w:rsidRDefault="003229A5" w:rsidP="005525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t>Игра</w:t>
      </w:r>
      <w:r w:rsidR="00FB51F2" w:rsidRPr="0055253C">
        <w:rPr>
          <w:b/>
          <w:bCs/>
          <w:sz w:val="28"/>
          <w:szCs w:val="28"/>
        </w:rPr>
        <w:t xml:space="preserve"> 1</w:t>
      </w:r>
      <w:r w:rsidRPr="0055253C">
        <w:rPr>
          <w:b/>
          <w:bCs/>
          <w:sz w:val="28"/>
          <w:szCs w:val="28"/>
        </w:rPr>
        <w:t>. «Дай ручку!»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подходит к ребенку и протягивает ему руку.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здороваться. Дай ручку!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t>Игра</w:t>
      </w:r>
      <w:r w:rsidR="00FB51F2" w:rsidRPr="0055253C">
        <w:rPr>
          <w:b/>
          <w:bCs/>
          <w:sz w:val="28"/>
          <w:szCs w:val="28"/>
        </w:rPr>
        <w:t xml:space="preserve"> 2</w:t>
      </w:r>
      <w:r w:rsidRPr="0055253C">
        <w:rPr>
          <w:b/>
          <w:bCs/>
          <w:sz w:val="28"/>
          <w:szCs w:val="28"/>
        </w:rPr>
        <w:t>. «Привет! Пока!»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подходит к ребенку и машет рукой, здороваясь.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—Привет! Привет!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предлагает ребенку ответить на приветствие.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здороваться. Помаши ручкой! Привет!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При прощании игра повторяется — педагог машет рукой. —Пока! Пока!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предлагает малышу попрощаться. —Помаши ручкой на прощание. Пока!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Этот ритуал встречи-прощания следует повторять регу</w:t>
      </w:r>
      <w:r w:rsidR="00FB51F2" w:rsidRPr="0055253C">
        <w:rPr>
          <w:sz w:val="28"/>
          <w:szCs w:val="28"/>
        </w:rPr>
        <w:t>лярно в начале и в конце дня</w:t>
      </w:r>
      <w:r w:rsidRPr="0055253C">
        <w:rPr>
          <w:sz w:val="28"/>
          <w:szCs w:val="28"/>
        </w:rPr>
        <w:t>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t xml:space="preserve">Игра 3. </w:t>
      </w:r>
      <w:r w:rsidR="003229A5" w:rsidRPr="0055253C">
        <w:rPr>
          <w:b/>
          <w:bCs/>
          <w:sz w:val="28"/>
          <w:szCs w:val="28"/>
        </w:rPr>
        <w:t>«Хлопаем в ладоши!»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хлопает в ладоши со словами: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—Хлопну я в ладоши, буду я хороший,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lastRenderedPageBreak/>
        <w:t>Хлопнем мы в ладоши, будем мы хорошие!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Затем предлагает малышу похлопать в ладоши вместе с ним: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—Давай похлопаем в ладоши вместе.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51F2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t xml:space="preserve">Игра 4. </w:t>
      </w:r>
      <w:r w:rsidR="003229A5" w:rsidRPr="0055253C">
        <w:rPr>
          <w:b/>
          <w:bCs/>
          <w:sz w:val="28"/>
          <w:szCs w:val="28"/>
        </w:rPr>
        <w:t>«Ку-ку!»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контакта; развитие внимания.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кукла Петрушка (в ступке).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показывает малышу игрушку (Петрушка спрятался).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 Ой! Кто это там прячется? Кто там?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Затем Петрушка показывается со словами:</w:t>
      </w:r>
    </w:p>
    <w:p w:rsidR="003229A5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—Ку-ку! Это я, Петрушка! Привет!</w:t>
      </w:r>
    </w:p>
    <w:p w:rsidR="00FB51F2" w:rsidRPr="0055253C" w:rsidRDefault="003229A5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Петрушка кланяется, вертится в разные стороны, затем снова прячется. Игру можно повторить несколько раз.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sz w:val="28"/>
          <w:szCs w:val="28"/>
        </w:rPr>
        <w:t>Игра 5.</w:t>
      </w:r>
      <w:r w:rsidRPr="0055253C">
        <w:rPr>
          <w:sz w:val="28"/>
          <w:szCs w:val="28"/>
        </w:rPr>
        <w:t xml:space="preserve"> </w:t>
      </w:r>
      <w:r w:rsidRPr="0055253C">
        <w:rPr>
          <w:b/>
          <w:bCs/>
          <w:sz w:val="28"/>
          <w:szCs w:val="28"/>
        </w:rPr>
        <w:t>«Лови мячик!»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 xml:space="preserve">Цель: </w:t>
      </w:r>
      <w:r w:rsidRPr="0055253C">
        <w:rPr>
          <w:sz w:val="28"/>
          <w:szCs w:val="28"/>
        </w:rPr>
        <w:t>развитие эмоционального общения ребенка с взрослым, налаживание контакта; развитие движений.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небольшой резиновый мячик или пластмассовый шарик.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- Давай поиграем в мячик. Лови мячик!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 xml:space="preserve">—Кати мячик! </w:t>
      </w:r>
      <w:proofErr w:type="spellStart"/>
      <w:r w:rsidRPr="0055253C">
        <w:rPr>
          <w:sz w:val="28"/>
          <w:szCs w:val="28"/>
        </w:rPr>
        <w:t>Oп</w:t>
      </w:r>
      <w:proofErr w:type="spellEnd"/>
      <w:r w:rsidRPr="0055253C">
        <w:rPr>
          <w:sz w:val="28"/>
          <w:szCs w:val="28"/>
        </w:rPr>
        <w:t>! Поймала мячик!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lastRenderedPageBreak/>
        <w:t>Игра 6. «Петрушка»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 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кукла Петрушка (би-ба-</w:t>
      </w:r>
      <w:proofErr w:type="spellStart"/>
      <w:r w:rsidRPr="0055253C">
        <w:rPr>
          <w:sz w:val="28"/>
          <w:szCs w:val="28"/>
        </w:rPr>
        <w:t>бо</w:t>
      </w:r>
      <w:proofErr w:type="spellEnd"/>
      <w:r w:rsidRPr="0055253C">
        <w:rPr>
          <w:sz w:val="28"/>
          <w:szCs w:val="28"/>
        </w:rPr>
        <w:t>).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Незаметно для ребенка педагог надевает на руку игрушку, затем начинает игру. Петрушка подходит к малышу, кланяется.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 Я Петрушка — веселая игрушка! Привет-привет!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Затем Петрушка предлагает малышу поздороваться, берет его руку в свои.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—Давай здороваться! Дай ручку!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После этого Петрушка выполняет различные действия: хлопает в ладоши, танцует и поет, предлагая ребенку повторить эти действия. Давай хлопать в ладошки — хлоп-хлоп-хлоп! А сейчас я песенку спою: ля-ля-ля! Ля-ля-ля! Затем Петрушка прячется и появляется вновь. Игра заканчивается тем, что игрушка прощается и уходит.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b/>
          <w:bCs/>
          <w:sz w:val="28"/>
          <w:szCs w:val="28"/>
        </w:rPr>
        <w:t>Игра 7. «Котёнок»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Цель:</w:t>
      </w:r>
      <w:r w:rsidRPr="0055253C">
        <w:rPr>
          <w:sz w:val="28"/>
          <w:szCs w:val="28"/>
        </w:rPr>
        <w:t xml:space="preserve"> развитие эмоционального общения ребенка с взрослым, налаживание контакта. 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Оборудование:</w:t>
      </w:r>
      <w:r w:rsidRPr="0055253C">
        <w:rPr>
          <w:sz w:val="28"/>
          <w:szCs w:val="28"/>
        </w:rPr>
        <w:t xml:space="preserve"> мягкая игрушка котёнок.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b/>
          <w:sz w:val="28"/>
          <w:szCs w:val="28"/>
        </w:rPr>
        <w:t>Ход игры:</w:t>
      </w:r>
      <w:r w:rsidRPr="0055253C">
        <w:rPr>
          <w:sz w:val="28"/>
          <w:szCs w:val="28"/>
        </w:rPr>
        <w:t xml:space="preserve"> Педагог показывает ребенку игрушечного котёнка и предлагает погладить его. — Смотри, какой к нам пришёл котёнок — маленький, пушистый. Давай погладим котёнка—вот так. Действие сопровождается стихотворением: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 xml:space="preserve">Киса, кисонька, </w:t>
      </w:r>
      <w:proofErr w:type="spellStart"/>
      <w:r w:rsidRPr="0055253C">
        <w:rPr>
          <w:i/>
          <w:sz w:val="28"/>
          <w:szCs w:val="28"/>
        </w:rPr>
        <w:t>кисуля</w:t>
      </w:r>
      <w:proofErr w:type="spellEnd"/>
      <w:r w:rsidRPr="0055253C">
        <w:rPr>
          <w:i/>
          <w:sz w:val="28"/>
          <w:szCs w:val="28"/>
        </w:rPr>
        <w:t>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Позвала котёнка Юля.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Не спеши домой, постой!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55253C">
        <w:rPr>
          <w:i/>
          <w:sz w:val="28"/>
          <w:szCs w:val="28"/>
        </w:rPr>
        <w:t>И погладила рукой.</w:t>
      </w:r>
    </w:p>
    <w:p w:rsidR="00FB51F2" w:rsidRPr="0055253C" w:rsidRDefault="00FB51F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53C">
        <w:rPr>
          <w:sz w:val="28"/>
          <w:szCs w:val="28"/>
        </w:rPr>
        <w:t>Можно продолжить игру с котёнком: напоить его молочком, показать, как котёнок умеет прыгать, махать хвостиком.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5253C">
        <w:rPr>
          <w:b/>
          <w:sz w:val="28"/>
          <w:szCs w:val="28"/>
        </w:rPr>
        <w:t>Игра 8. «Иди ко мне»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t xml:space="preserve">Цель: </w:t>
      </w:r>
      <w:r w:rsidRPr="0055253C">
        <w:rPr>
          <w:color w:val="000000" w:themeColor="text1"/>
          <w:sz w:val="28"/>
          <w:szCs w:val="28"/>
        </w:rPr>
        <w:t xml:space="preserve">развитие эмоционального общения ребенка с взрослым, налаживание контакта. </w:t>
      </w:r>
    </w:p>
    <w:p w:rsidR="003C5CB8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lastRenderedPageBreak/>
        <w:t>Ход</w:t>
      </w:r>
      <w:r w:rsidRPr="0055253C">
        <w:rPr>
          <w:color w:val="000000" w:themeColor="text1"/>
          <w:sz w:val="28"/>
          <w:szCs w:val="28"/>
        </w:rPr>
        <w:t> </w:t>
      </w:r>
      <w:r w:rsidRPr="0055253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55253C">
        <w:rPr>
          <w:color w:val="000000" w:themeColor="text1"/>
          <w:sz w:val="28"/>
          <w:szCs w:val="28"/>
        </w:rPr>
        <w:t>: взрослый отходит от ребёнка на несколько шагов и манит его к себе, ласково </w:t>
      </w:r>
      <w:r w:rsidRPr="0055253C">
        <w:rPr>
          <w:color w:val="000000" w:themeColor="text1"/>
          <w:sz w:val="28"/>
          <w:szCs w:val="28"/>
          <w:bdr w:val="none" w:sz="0" w:space="0" w:color="auto" w:frame="1"/>
        </w:rPr>
        <w:t>приговаривая</w:t>
      </w:r>
      <w:r w:rsidRPr="0055253C">
        <w:rPr>
          <w:color w:val="000000" w:themeColor="text1"/>
          <w:sz w:val="28"/>
          <w:szCs w:val="28"/>
        </w:rPr>
        <w:t>: </w:t>
      </w:r>
      <w:r w:rsidRPr="0055253C">
        <w:rPr>
          <w:iCs/>
          <w:color w:val="000000" w:themeColor="text1"/>
          <w:sz w:val="28"/>
          <w:szCs w:val="28"/>
          <w:bdr w:val="none" w:sz="0" w:space="0" w:color="auto" w:frame="1"/>
        </w:rPr>
        <w:t>«Иди ко мне, мой хороший!»</w:t>
      </w:r>
      <w:r w:rsidRPr="0055253C">
        <w:rPr>
          <w:color w:val="000000" w:themeColor="text1"/>
          <w:sz w:val="28"/>
          <w:szCs w:val="28"/>
        </w:rPr>
        <w:t> Когда ребёнок подходит, воспитатель его </w:t>
      </w:r>
      <w:r w:rsidRPr="0055253C">
        <w:rPr>
          <w:color w:val="000000" w:themeColor="text1"/>
          <w:sz w:val="28"/>
          <w:szCs w:val="28"/>
          <w:bdr w:val="none" w:sz="0" w:space="0" w:color="auto" w:frame="1"/>
        </w:rPr>
        <w:t>обнимает</w:t>
      </w:r>
      <w:r w:rsidRPr="0055253C">
        <w:rPr>
          <w:color w:val="000000" w:themeColor="text1"/>
          <w:sz w:val="28"/>
          <w:szCs w:val="28"/>
        </w:rPr>
        <w:t>: </w:t>
      </w:r>
      <w:r w:rsidRPr="0055253C">
        <w:rPr>
          <w:iCs/>
          <w:color w:val="000000" w:themeColor="text1"/>
          <w:sz w:val="28"/>
          <w:szCs w:val="28"/>
          <w:bdr w:val="none" w:sz="0" w:space="0" w:color="auto" w:frame="1"/>
        </w:rPr>
        <w:t>«Ах, какой ко мне хороший Коля пришёл!»</w:t>
      </w:r>
      <w:r w:rsidRPr="0055253C">
        <w:rPr>
          <w:color w:val="000000" w:themeColor="text1"/>
          <w:sz w:val="28"/>
          <w:szCs w:val="28"/>
        </w:rPr>
        <w:t> Игра повторяется.</w:t>
      </w:r>
    </w:p>
    <w:p w:rsidR="00024172" w:rsidRDefault="0002417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24172" w:rsidRPr="0055253C" w:rsidRDefault="0002417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B51F2" w:rsidRDefault="0055253C" w:rsidP="0055253C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5253C">
        <w:rPr>
          <w:b/>
          <w:sz w:val="28"/>
          <w:szCs w:val="28"/>
        </w:rPr>
        <w:t>РАЗДЕЛ 2. ПОДВИЖНЫЕ ИГРЫ С ДЕТЬМИ В АДАПТАЦИОННЫЙ ПЕРИОД.</w:t>
      </w:r>
    </w:p>
    <w:p w:rsidR="003229A5" w:rsidRPr="0055253C" w:rsidRDefault="003229A5" w:rsidP="0055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90" w:rsidRPr="0055253C" w:rsidRDefault="00CF1B90" w:rsidP="0055253C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5253C">
        <w:rPr>
          <w:rStyle w:val="a5"/>
          <w:sz w:val="28"/>
          <w:szCs w:val="28"/>
        </w:rPr>
        <w:t>Игра 1. «Солнышко и дождик»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педагога.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встают по кругу.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Смотрит солнышко в окошко,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Светит в нашу комнатку.                                 Идут по кругу.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Мы захлопаем в ладоши,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Очень рады солнышку.                                   Хлопают стоя на месте.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Топ-топ-топ-топ!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Топ-топ-топ-топ!                                            Ритмично притопывают на месте.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Хлоп-хлоп-хлоп-хлоп!</w:t>
      </w:r>
    </w:p>
    <w:p w:rsidR="0058616B" w:rsidRPr="0055253C" w:rsidRDefault="0058616B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Хлоп-хлоп-хлоп                                             Ритмично хлопают в ладоши</w:t>
      </w:r>
    </w:p>
    <w:p w:rsidR="00FB51F2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На сигнал «Дождь идет, скорей домой!» дети убегают. Затем педагог говорит: «Солнышко светит!», - игра повторяется.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hAnsi="Times New Roman" w:cs="Times New Roman"/>
          <w:b/>
          <w:sz w:val="28"/>
          <w:szCs w:val="28"/>
        </w:rPr>
        <w:t>Игра 2. «Пузырь»</w:t>
      </w:r>
    </w:p>
    <w:p w:rsidR="00CF1B90" w:rsidRPr="0055253C" w:rsidRDefault="00CF1B90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стоят вплотную по кругу, взявшись за руки. Вместе с воспитателем они говорят: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Раздувайся, пузырь,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504D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C0504D">
                    <w14:tint w14:val="10000"/>
                    <w14:satMod w14:val="155000"/>
                  </w14:srgbClr>
                </w14:gs>
                <w14:gs w14:pos="60000">
                  <w14:srgbClr w14:val="C0504D">
                    <w14:tint w14:val="30000"/>
                    <w14:satMod w14:val="155000"/>
                  </w14:srgbClr>
                </w14:gs>
                <w14:gs w14:pos="100000">
                  <w14:srgbClr w14:val="C0504D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Раздувайся большой,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Оставайся такой,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Да не лопайся.</w:t>
      </w:r>
    </w:p>
    <w:p w:rsidR="00CF1B90" w:rsidRPr="0055253C" w:rsidRDefault="00CF1B90" w:rsidP="005525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Произнося стихи, дети постепенно расширяют круг.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Он летел, летел, летел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И на ветку налетел.</w:t>
      </w:r>
    </w:p>
    <w:p w:rsidR="00CF1B90" w:rsidRPr="0055253C" w:rsidRDefault="00CF1B90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5253C">
        <w:rPr>
          <w:rFonts w:ascii="Times New Roman" w:eastAsia="Calibri" w:hAnsi="Times New Roman" w:cs="Times New Roman"/>
          <w:i/>
          <w:sz w:val="28"/>
          <w:szCs w:val="28"/>
        </w:rPr>
        <w:t>Пш</w:t>
      </w:r>
      <w:proofErr w:type="spellEnd"/>
      <w:r w:rsidRPr="0055253C">
        <w:rPr>
          <w:rFonts w:ascii="Times New Roman" w:eastAsia="Calibri" w:hAnsi="Times New Roman" w:cs="Times New Roman"/>
          <w:i/>
          <w:sz w:val="28"/>
          <w:szCs w:val="28"/>
        </w:rPr>
        <w:t>-ш-ш, и лопнул!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После последних слов все дети опускают руки и присаживаются на корточки.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Педагог предлагает надуть новый пузырь: дети встают, снова образуют маленький круг, игра возобновляется. Вариант игры: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После слов «Да не лопайся» педагог говорит: «Полетели пузыри». Дети разбегаются, врассыпную (в пределах площадки), а педагог говорит: «Полетели, полетели, полетели!..»</w:t>
      </w:r>
    </w:p>
    <w:p w:rsidR="00CF1B90" w:rsidRPr="0055253C" w:rsidRDefault="00CF1B90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В этом варианте игру можно повторить 3—4 раза.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hAnsi="Times New Roman" w:cs="Times New Roman"/>
          <w:b/>
          <w:sz w:val="28"/>
          <w:szCs w:val="28"/>
        </w:rPr>
        <w:t>Игра 3. «У медведя во бору»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Педагог считалкой выбирает медведя. Педагог говорит: «Идем гулять».  Дети идут и говорят слова: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У медведя во бору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Грибы, ягоды бегу,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А медведь не спит,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Все на нас рычит.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детей, которые бегут к себе «домой». Пойманного, медведь ведет к себе.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После того как медведь поймает 3-2, выбирается новый медведь. 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Игра 4. «Зайцы и волк»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 Дети - зайцы прячутся за кустами и деревьями. В стороне за кустом находится волк. Зайцы выбегают на полянку, прыгают, щиплют травку, резвятся. По сигналу педагога: «Волк идет!» - зайцы убегают и прячутся за кусты, под деревья. Волк пытается догнать их. В игре можно использовать небольшой тест: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Зайки скачут, скок-поскок,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на зеленый на лужок.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Травку щиплют кушают.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Осторожно слушают,</w:t>
      </w:r>
    </w:p>
    <w:p w:rsidR="0058616B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253C">
        <w:rPr>
          <w:rFonts w:ascii="Times New Roman" w:eastAsia="Calibri" w:hAnsi="Times New Roman" w:cs="Times New Roman"/>
          <w:i/>
          <w:sz w:val="28"/>
          <w:szCs w:val="28"/>
        </w:rPr>
        <w:t>Не идет ли волк.</w:t>
      </w:r>
    </w:p>
    <w:p w:rsidR="0058616B" w:rsidRPr="0055253C" w:rsidRDefault="0058616B" w:rsidP="005525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53C">
        <w:rPr>
          <w:rFonts w:ascii="Times New Roman" w:eastAsia="Calibri" w:hAnsi="Times New Roman" w:cs="Times New Roman"/>
          <w:sz w:val="28"/>
          <w:szCs w:val="28"/>
        </w:rPr>
        <w:t xml:space="preserve">Дети выполняют действия, о которых говорится в стихотворении. С окончанием слов появляется волк и начинает ловить зайцев. </w:t>
      </w:r>
    </w:p>
    <w:p w:rsidR="00D1495C" w:rsidRPr="0055253C" w:rsidRDefault="0058616B" w:rsidP="005525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53C">
        <w:rPr>
          <w:rFonts w:ascii="Times New Roman" w:eastAsia="Calibri" w:hAnsi="Times New Roman" w:cs="Times New Roman"/>
          <w:b/>
          <w:sz w:val="28"/>
          <w:szCs w:val="28"/>
        </w:rPr>
        <w:t>Игра 5. «</w:t>
      </w:r>
      <w:r w:rsidR="00D1495C" w:rsidRPr="0055253C">
        <w:rPr>
          <w:rFonts w:ascii="Times New Roman" w:eastAsia="Calibri" w:hAnsi="Times New Roman" w:cs="Times New Roman"/>
          <w:b/>
          <w:sz w:val="28"/>
          <w:szCs w:val="28"/>
        </w:rPr>
        <w:t>Зайка серенький сидит»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53C">
        <w:rPr>
          <w:b/>
          <w:bCs/>
          <w:color w:val="000000"/>
          <w:sz w:val="28"/>
          <w:szCs w:val="28"/>
        </w:rPr>
        <w:t>Цель:</w:t>
      </w:r>
      <w:r w:rsidRPr="0055253C">
        <w:rPr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53C">
        <w:rPr>
          <w:b/>
          <w:bCs/>
          <w:color w:val="000000"/>
          <w:sz w:val="28"/>
          <w:szCs w:val="28"/>
        </w:rPr>
        <w:t>Ход игры: </w:t>
      </w:r>
      <w:r w:rsidRPr="0055253C">
        <w:rPr>
          <w:iCs/>
          <w:color w:val="000000"/>
          <w:sz w:val="28"/>
          <w:szCs w:val="28"/>
        </w:rPr>
        <w:t>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Зайка серенький сидит                          </w:t>
      </w:r>
      <w:r w:rsidRPr="0055253C">
        <w:rPr>
          <w:i/>
          <w:iCs/>
          <w:color w:val="000000"/>
          <w:sz w:val="28"/>
          <w:szCs w:val="28"/>
        </w:rPr>
        <w:t>Дети шевелят кистями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И ушами шевелит.                                 </w:t>
      </w:r>
      <w:r w:rsidRPr="0055253C">
        <w:rPr>
          <w:i/>
          <w:iCs/>
          <w:color w:val="000000"/>
          <w:sz w:val="28"/>
          <w:szCs w:val="28"/>
        </w:rPr>
        <w:t>рук, подняв их к голове,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Вот так, вот так</w:t>
      </w:r>
      <w:r w:rsidRPr="0055253C">
        <w:rPr>
          <w:i/>
          <w:iCs/>
          <w:color w:val="000000"/>
          <w:sz w:val="28"/>
          <w:szCs w:val="28"/>
        </w:rPr>
        <w:t>                                 имитируя заячьи уши.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Он ушами шевелит.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Зайке холодно сидеть,                         </w:t>
      </w:r>
      <w:r w:rsidRPr="0055253C">
        <w:rPr>
          <w:i/>
          <w:iCs/>
          <w:color w:val="000000"/>
          <w:sz w:val="28"/>
          <w:szCs w:val="28"/>
        </w:rPr>
        <w:t>Хлопают в ладоши.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лапочки погреть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Хлоп, хлоп, хлоп, хлоп,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лапочки погреть.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lastRenderedPageBreak/>
        <w:t xml:space="preserve">Зайке холодно стоять,                       </w:t>
      </w:r>
      <w:r w:rsidRPr="0055253C">
        <w:rPr>
          <w:i/>
          <w:iCs/>
          <w:color w:val="000000"/>
          <w:sz w:val="28"/>
          <w:szCs w:val="28"/>
        </w:rPr>
        <w:t>Подпрыгивают на обеих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зайке поскакать.</w:t>
      </w:r>
      <w:r w:rsidRPr="0055253C">
        <w:rPr>
          <w:i/>
          <w:iCs/>
          <w:color w:val="000000"/>
          <w:sz w:val="28"/>
          <w:szCs w:val="28"/>
        </w:rPr>
        <w:t>                       ногах на месте.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Скок-скок, скок-скок,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Надо зайке поскакать.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Зайку кто-то испугал,                      </w:t>
      </w:r>
      <w:r w:rsidRPr="0055253C">
        <w:rPr>
          <w:i/>
          <w:iCs/>
          <w:color w:val="000000"/>
          <w:sz w:val="28"/>
          <w:szCs w:val="28"/>
        </w:rPr>
        <w:t>Конкретно указывается,</w:t>
      </w:r>
    </w:p>
    <w:p w:rsidR="00D1495C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>                                                                 </w:t>
      </w:r>
      <w:r w:rsidRPr="0055253C">
        <w:rPr>
          <w:i/>
          <w:iCs/>
          <w:color w:val="000000"/>
          <w:sz w:val="28"/>
          <w:szCs w:val="28"/>
        </w:rPr>
        <w:t xml:space="preserve">кто испугал зайку </w:t>
      </w:r>
    </w:p>
    <w:p w:rsidR="0058616B" w:rsidRPr="0055253C" w:rsidRDefault="00D1495C" w:rsidP="005525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5253C">
        <w:rPr>
          <w:i/>
          <w:color w:val="000000"/>
          <w:sz w:val="28"/>
          <w:szCs w:val="28"/>
        </w:rPr>
        <w:t xml:space="preserve">Зайка прыг и ускакал                        </w:t>
      </w:r>
      <w:r w:rsidRPr="0055253C">
        <w:rPr>
          <w:i/>
          <w:iCs/>
          <w:color w:val="000000"/>
          <w:sz w:val="28"/>
          <w:szCs w:val="28"/>
        </w:rPr>
        <w:t>Дети убегают на свои места. </w:t>
      </w:r>
    </w:p>
    <w:p w:rsidR="00D1495C" w:rsidRPr="0055253C" w:rsidRDefault="00D1495C" w:rsidP="00552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hAnsi="Times New Roman" w:cs="Times New Roman"/>
          <w:b/>
          <w:sz w:val="28"/>
          <w:szCs w:val="28"/>
        </w:rPr>
        <w:t>Игра 6. «Вышла курочка гулять»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внимательно слушать взрослого, выполнять движения в соответствии с текстом.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за воспитателем друг за другом. Воспитатель произносит слова: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Вышла курочка гулять,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Свежей травки пощипать.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 ней ребятки,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Жёлтые цыплятки.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Ко-ко-ко, да ко-ко-ко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ходите далеко!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Лапками гребите,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Зёрнышки ищите.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Съели толстого жука,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Дождевого червяка,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Выпили водицы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корытце</w:t>
      </w: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95C" w:rsidRPr="0055253C" w:rsidRDefault="00D1495C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55253C" w:rsidRDefault="00D1495C" w:rsidP="00552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hAnsi="Times New Roman" w:cs="Times New Roman"/>
          <w:b/>
          <w:sz w:val="28"/>
          <w:szCs w:val="28"/>
        </w:rPr>
        <w:lastRenderedPageBreak/>
        <w:t>Игра 7. «</w:t>
      </w:r>
      <w:r w:rsidR="00E2644D" w:rsidRPr="0055253C">
        <w:rPr>
          <w:rFonts w:ascii="Times New Roman" w:hAnsi="Times New Roman" w:cs="Times New Roman"/>
          <w:b/>
          <w:sz w:val="28"/>
          <w:szCs w:val="28"/>
        </w:rPr>
        <w:t>По ровненькой дорожке»</w:t>
      </w:r>
    </w:p>
    <w:p w:rsidR="00E2644D" w:rsidRPr="0055253C" w:rsidRDefault="00E2644D" w:rsidP="00552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</w:r>
    </w:p>
    <w:p w:rsidR="00E2644D" w:rsidRPr="0055253C" w:rsidRDefault="00E2644D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на стульях, на скамейках или на траве. Воспитатель предлагает им пойти гулять. Они встают с места, свободно группируются или строятся в колонну. Воспитатель говорит ритмично, в определенном темпе, следующий текст: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 (дети идут шагом)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 наши ножки раз, два, раз, два.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камешкам, по камешкам,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камешкам, по камешкам, (прыгают на двух ногах, слегка продвигаясь вперед)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яму - бух. (присаживаются на корточки)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Вылезли из ямы. (дети поднимаются).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двух-трех повторений воспитатель произносит такой текст: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 (дети идут шагом)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Устали наши ножки,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Устали наши ножки.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наш дом</w:t>
      </w:r>
    </w:p>
    <w:p w:rsidR="00E2644D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Там мы живем. (дети идут или бегут к стульям и занимают каждый свое место)</w:t>
      </w:r>
    </w:p>
    <w:p w:rsidR="00AB5417" w:rsidRPr="0055253C" w:rsidRDefault="00E2644D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игру можно 2—3 раза.</w:t>
      </w:r>
    </w:p>
    <w:p w:rsidR="00AB5417" w:rsidRPr="0055253C" w:rsidRDefault="00E2644D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8. «</w:t>
      </w:r>
      <w:r w:rsidR="00AB5417"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 косолапый»</w:t>
      </w:r>
    </w:p>
    <w:p w:rsidR="00AB5417" w:rsidRPr="0055253C" w:rsidRDefault="00AB5417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выполнять движения в соответствии с текстом.</w:t>
      </w:r>
    </w:p>
    <w:p w:rsidR="00AB5417" w:rsidRPr="0055253C" w:rsidRDefault="00AB5417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 произносит слова и показывает движения, а дети за ним повторяют.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Мишка косолапый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лесу идет (Бодро шагаем)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Шишки собирает,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Песенки поет. (Приседаем - собираем шишки)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Шишка отскочила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Прямо мишке в лоб. (Держимся ручками за лоб)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Мишка рассердился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ногою - топ! (Топаем ногой)</w:t>
      </w:r>
    </w:p>
    <w:p w:rsidR="00AB5417" w:rsidRPr="0055253C" w:rsidRDefault="00AB5417" w:rsidP="0055253C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9. «</w:t>
      </w:r>
      <w:r w:rsidR="007B5682" w:rsidRPr="005525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Покружились»</w:t>
      </w:r>
    </w:p>
    <w:p w:rsidR="007B5682" w:rsidRPr="0055253C" w:rsidRDefault="007B5682" w:rsidP="005525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53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552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выполнять движения в соответствии с текстом, развитие координации движения.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  <w:bdr w:val="none" w:sz="0" w:space="0" w:color="auto" w:frame="1"/>
        </w:rPr>
        <w:t>Материал</w:t>
      </w:r>
      <w:r w:rsidRPr="0055253C">
        <w:rPr>
          <w:b/>
          <w:color w:val="000000" w:themeColor="text1"/>
          <w:sz w:val="28"/>
          <w:szCs w:val="28"/>
        </w:rPr>
        <w:t xml:space="preserve">: </w:t>
      </w:r>
      <w:r w:rsidRPr="0055253C">
        <w:rPr>
          <w:color w:val="000000" w:themeColor="text1"/>
          <w:sz w:val="28"/>
          <w:szCs w:val="28"/>
        </w:rPr>
        <w:t>два игрушечных мишки.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5253C">
        <w:rPr>
          <w:b/>
          <w:color w:val="000000" w:themeColor="text1"/>
          <w:sz w:val="28"/>
          <w:szCs w:val="28"/>
        </w:rPr>
        <w:t>Ход</w:t>
      </w:r>
      <w:r w:rsidRPr="0055253C">
        <w:rPr>
          <w:color w:val="000000" w:themeColor="text1"/>
          <w:sz w:val="28"/>
          <w:szCs w:val="28"/>
        </w:rPr>
        <w:t> </w:t>
      </w:r>
      <w:r w:rsidRPr="0055253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55253C">
        <w:rPr>
          <w:color w:val="000000" w:themeColor="text1"/>
          <w:sz w:val="28"/>
          <w:szCs w:val="28"/>
        </w:rPr>
        <w:t>: педагог берёт мишку, крепко прижимает его к себе и кружится с ним. Дает другого мишку малышу и просит также покружиться, прижимая к себе игрушку. Затем взрослый читает стишок и действует в соответствии с его содержанием. Ребёнок вслед за ним выполняет те же движения.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Я кружусь, кружусь, 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А потом остановлюсь.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Быстро – быстро покружусь,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Тихо – тихо покружусь,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Я кружусь, кружусь, кружусь,</w:t>
      </w:r>
    </w:p>
    <w:p w:rsidR="007B5682" w:rsidRPr="0055253C" w:rsidRDefault="007B5682" w:rsidP="0055253C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000000" w:themeColor="text1"/>
          <w:sz w:val="28"/>
          <w:szCs w:val="28"/>
        </w:rPr>
      </w:pPr>
      <w:r w:rsidRPr="0055253C">
        <w:rPr>
          <w:i/>
          <w:color w:val="000000" w:themeColor="text1"/>
          <w:sz w:val="28"/>
          <w:szCs w:val="28"/>
        </w:rPr>
        <w:t>И на землю повалюсь!</w:t>
      </w:r>
    </w:p>
    <w:p w:rsidR="007B5682" w:rsidRPr="0055253C" w:rsidRDefault="007B5682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5682" w:rsidRPr="0055253C" w:rsidRDefault="007B5682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Default="00401AD0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53C" w:rsidRDefault="0055253C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53C" w:rsidRDefault="0055253C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53C" w:rsidRDefault="0055253C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72" w:rsidRPr="0055253C" w:rsidRDefault="00024172" w:rsidP="005525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AD0" w:rsidRPr="0055253C" w:rsidRDefault="00401AD0" w:rsidP="0055253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01AD0" w:rsidRPr="0055253C" w:rsidSect="0055253C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46" w:rsidRDefault="00974B46" w:rsidP="003C5CB8">
      <w:pPr>
        <w:spacing w:after="0" w:line="240" w:lineRule="auto"/>
      </w:pPr>
      <w:r>
        <w:separator/>
      </w:r>
    </w:p>
  </w:endnote>
  <w:endnote w:type="continuationSeparator" w:id="0">
    <w:p w:rsidR="00974B46" w:rsidRDefault="00974B46" w:rsidP="003C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6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24172" w:rsidRDefault="00024172">
        <w:pPr>
          <w:pStyle w:val="a9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66" w:rsidRPr="007E0866"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Страница</w:t>
        </w:r>
      </w:p>
    </w:sdtContent>
  </w:sdt>
  <w:p w:rsidR="003C5CB8" w:rsidRDefault="003C5C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46" w:rsidRDefault="00974B46" w:rsidP="003C5CB8">
      <w:pPr>
        <w:spacing w:after="0" w:line="240" w:lineRule="auto"/>
      </w:pPr>
      <w:r>
        <w:separator/>
      </w:r>
    </w:p>
  </w:footnote>
  <w:footnote w:type="continuationSeparator" w:id="0">
    <w:p w:rsidR="00974B46" w:rsidRDefault="00974B46" w:rsidP="003C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5A"/>
      </v:shape>
    </w:pict>
  </w:numPicBullet>
  <w:abstractNum w:abstractNumId="0">
    <w:nsid w:val="00C07290"/>
    <w:multiLevelType w:val="multilevel"/>
    <w:tmpl w:val="9B9C5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20C1"/>
    <w:multiLevelType w:val="hybridMultilevel"/>
    <w:tmpl w:val="F7B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E11"/>
    <w:multiLevelType w:val="hybridMultilevel"/>
    <w:tmpl w:val="CE9CC1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61829"/>
    <w:multiLevelType w:val="hybridMultilevel"/>
    <w:tmpl w:val="3F92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1817"/>
    <w:multiLevelType w:val="multilevel"/>
    <w:tmpl w:val="B32C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8542D"/>
    <w:multiLevelType w:val="multilevel"/>
    <w:tmpl w:val="32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D3F69"/>
    <w:multiLevelType w:val="hybridMultilevel"/>
    <w:tmpl w:val="A3F6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5737A"/>
    <w:multiLevelType w:val="hybridMultilevel"/>
    <w:tmpl w:val="CA7E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7395B"/>
    <w:multiLevelType w:val="hybridMultilevel"/>
    <w:tmpl w:val="FB7A3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32BC3"/>
    <w:multiLevelType w:val="multilevel"/>
    <w:tmpl w:val="2AD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E100A"/>
    <w:multiLevelType w:val="multilevel"/>
    <w:tmpl w:val="0698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2142"/>
    <w:multiLevelType w:val="multilevel"/>
    <w:tmpl w:val="4E9C3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07"/>
    <w:rsid w:val="00024172"/>
    <w:rsid w:val="000E788B"/>
    <w:rsid w:val="00171DC3"/>
    <w:rsid w:val="001A1EF3"/>
    <w:rsid w:val="001B7C5A"/>
    <w:rsid w:val="001C48BA"/>
    <w:rsid w:val="00224B30"/>
    <w:rsid w:val="00226980"/>
    <w:rsid w:val="002658B8"/>
    <w:rsid w:val="00284146"/>
    <w:rsid w:val="003229A5"/>
    <w:rsid w:val="00380D23"/>
    <w:rsid w:val="00380F02"/>
    <w:rsid w:val="00384993"/>
    <w:rsid w:val="003C5CB8"/>
    <w:rsid w:val="00401AD0"/>
    <w:rsid w:val="004811AB"/>
    <w:rsid w:val="004A68EB"/>
    <w:rsid w:val="004D326B"/>
    <w:rsid w:val="00543C8D"/>
    <w:rsid w:val="0055253C"/>
    <w:rsid w:val="0058616B"/>
    <w:rsid w:val="005C1733"/>
    <w:rsid w:val="006B1874"/>
    <w:rsid w:val="006F0651"/>
    <w:rsid w:val="007B5682"/>
    <w:rsid w:val="007C6617"/>
    <w:rsid w:val="007E0866"/>
    <w:rsid w:val="008D62FC"/>
    <w:rsid w:val="008D6675"/>
    <w:rsid w:val="00935EB2"/>
    <w:rsid w:val="00974B46"/>
    <w:rsid w:val="009C7BB5"/>
    <w:rsid w:val="00A00A25"/>
    <w:rsid w:val="00A27953"/>
    <w:rsid w:val="00A9058D"/>
    <w:rsid w:val="00AA20C1"/>
    <w:rsid w:val="00AB5417"/>
    <w:rsid w:val="00B07FD4"/>
    <w:rsid w:val="00B44A3F"/>
    <w:rsid w:val="00B825D7"/>
    <w:rsid w:val="00B9679C"/>
    <w:rsid w:val="00C85E55"/>
    <w:rsid w:val="00CF1B90"/>
    <w:rsid w:val="00D1495C"/>
    <w:rsid w:val="00E2644D"/>
    <w:rsid w:val="00E33707"/>
    <w:rsid w:val="00EA1B56"/>
    <w:rsid w:val="00F1379B"/>
    <w:rsid w:val="00FB51F2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B90"/>
    <w:rPr>
      <w:b/>
      <w:bCs/>
    </w:rPr>
  </w:style>
  <w:style w:type="character" w:styleId="a6">
    <w:name w:val="Emphasis"/>
    <w:basedOn w:val="a0"/>
    <w:uiPriority w:val="20"/>
    <w:qFormat/>
    <w:rsid w:val="00CF1B90"/>
    <w:rPr>
      <w:i/>
      <w:iCs/>
    </w:rPr>
  </w:style>
  <w:style w:type="paragraph" w:styleId="a7">
    <w:name w:val="header"/>
    <w:basedOn w:val="a"/>
    <w:link w:val="a8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CB8"/>
  </w:style>
  <w:style w:type="paragraph" w:styleId="a9">
    <w:name w:val="footer"/>
    <w:basedOn w:val="a"/>
    <w:link w:val="aa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CB8"/>
  </w:style>
  <w:style w:type="table" w:styleId="ab">
    <w:name w:val="Table Grid"/>
    <w:basedOn w:val="a1"/>
    <w:uiPriority w:val="39"/>
    <w:rsid w:val="0002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B90"/>
    <w:rPr>
      <w:b/>
      <w:bCs/>
    </w:rPr>
  </w:style>
  <w:style w:type="character" w:styleId="a6">
    <w:name w:val="Emphasis"/>
    <w:basedOn w:val="a0"/>
    <w:uiPriority w:val="20"/>
    <w:qFormat/>
    <w:rsid w:val="00CF1B90"/>
    <w:rPr>
      <w:i/>
      <w:iCs/>
    </w:rPr>
  </w:style>
  <w:style w:type="paragraph" w:styleId="a7">
    <w:name w:val="header"/>
    <w:basedOn w:val="a"/>
    <w:link w:val="a8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CB8"/>
  </w:style>
  <w:style w:type="paragraph" w:styleId="a9">
    <w:name w:val="footer"/>
    <w:basedOn w:val="a"/>
    <w:link w:val="aa"/>
    <w:uiPriority w:val="99"/>
    <w:unhideWhenUsed/>
    <w:rsid w:val="003C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CB8"/>
  </w:style>
  <w:style w:type="table" w:styleId="ab">
    <w:name w:val="Table Grid"/>
    <w:basedOn w:val="a1"/>
    <w:uiPriority w:val="39"/>
    <w:rsid w:val="0002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22E6-463A-4382-8F84-087E2AE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18</cp:revision>
  <dcterms:created xsi:type="dcterms:W3CDTF">2019-07-26T13:15:00Z</dcterms:created>
  <dcterms:modified xsi:type="dcterms:W3CDTF">2021-10-13T10:03:00Z</dcterms:modified>
</cp:coreProperties>
</file>