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46" w:rsidRPr="0008096A" w:rsidRDefault="00FE3876" w:rsidP="007572DC">
      <w:pPr>
        <w:pStyle w:val="aa"/>
        <w:ind w:firstLine="709"/>
        <w:jc w:val="center"/>
        <w:rPr>
          <w:b/>
          <w:snapToGrid w:val="0"/>
          <w:szCs w:val="28"/>
        </w:rPr>
      </w:pPr>
      <w:r w:rsidRPr="0008096A">
        <w:rPr>
          <w:b/>
          <w:snapToGrid w:val="0"/>
          <w:szCs w:val="28"/>
        </w:rPr>
        <w:t>АНАЛИТИЧЕСКАЯ СПРАВКА</w:t>
      </w:r>
      <w:r w:rsidR="007F158F" w:rsidRPr="0008096A">
        <w:rPr>
          <w:b/>
          <w:snapToGrid w:val="0"/>
          <w:szCs w:val="28"/>
        </w:rPr>
        <w:t xml:space="preserve"> </w:t>
      </w:r>
    </w:p>
    <w:p w:rsidR="00FE3876" w:rsidRPr="0008096A" w:rsidRDefault="007F158F" w:rsidP="007572DC">
      <w:pPr>
        <w:pStyle w:val="aa"/>
        <w:ind w:firstLine="709"/>
        <w:jc w:val="center"/>
        <w:rPr>
          <w:snapToGrid w:val="0"/>
          <w:szCs w:val="28"/>
        </w:rPr>
      </w:pPr>
      <w:r w:rsidRPr="0008096A">
        <w:rPr>
          <w:b/>
          <w:snapToGrid w:val="0"/>
          <w:szCs w:val="28"/>
        </w:rPr>
        <w:t xml:space="preserve">за </w:t>
      </w:r>
      <w:r w:rsidR="00A8366D" w:rsidRPr="0008096A">
        <w:rPr>
          <w:b/>
          <w:snapToGrid w:val="0"/>
          <w:szCs w:val="28"/>
        </w:rPr>
        <w:t>202</w:t>
      </w:r>
      <w:r w:rsidR="00C22F9A" w:rsidRPr="0008096A">
        <w:rPr>
          <w:b/>
          <w:snapToGrid w:val="0"/>
          <w:szCs w:val="28"/>
        </w:rPr>
        <w:t>4</w:t>
      </w:r>
      <w:r w:rsidR="00A8366D" w:rsidRPr="0008096A">
        <w:rPr>
          <w:b/>
          <w:snapToGrid w:val="0"/>
          <w:szCs w:val="28"/>
        </w:rPr>
        <w:t>-2025</w:t>
      </w:r>
      <w:r w:rsidRPr="0008096A">
        <w:rPr>
          <w:b/>
          <w:snapToGrid w:val="0"/>
          <w:szCs w:val="28"/>
        </w:rPr>
        <w:t xml:space="preserve"> учебный год</w:t>
      </w:r>
    </w:p>
    <w:p w:rsidR="00FE3876" w:rsidRPr="0008096A" w:rsidRDefault="00FE3876" w:rsidP="007572DC">
      <w:pPr>
        <w:pStyle w:val="aa"/>
        <w:ind w:firstLine="709"/>
        <w:jc w:val="center"/>
        <w:rPr>
          <w:snapToGrid w:val="0"/>
          <w:szCs w:val="28"/>
        </w:rPr>
      </w:pPr>
      <w:r w:rsidRPr="0008096A">
        <w:rPr>
          <w:b/>
          <w:snapToGrid w:val="0"/>
          <w:szCs w:val="28"/>
        </w:rPr>
        <w:t>По резул</w:t>
      </w:r>
      <w:r w:rsidR="007F158F" w:rsidRPr="0008096A">
        <w:rPr>
          <w:b/>
          <w:snapToGrid w:val="0"/>
          <w:szCs w:val="28"/>
        </w:rPr>
        <w:t xml:space="preserve">ьтатам </w:t>
      </w:r>
      <w:r w:rsidR="00FD057F" w:rsidRPr="0008096A">
        <w:rPr>
          <w:b/>
          <w:snapToGrid w:val="0"/>
          <w:szCs w:val="28"/>
        </w:rPr>
        <w:t>логопедического обследования детей дошкольного возраста</w:t>
      </w:r>
      <w:r w:rsidR="00FD4371" w:rsidRPr="0008096A">
        <w:rPr>
          <w:b/>
          <w:snapToGrid w:val="0"/>
          <w:szCs w:val="28"/>
        </w:rPr>
        <w:t xml:space="preserve"> на</w:t>
      </w:r>
      <w:r w:rsidR="0008096A" w:rsidRPr="0008096A">
        <w:rPr>
          <w:b/>
          <w:snapToGrid w:val="0"/>
          <w:szCs w:val="28"/>
        </w:rPr>
        <w:t xml:space="preserve"> конец</w:t>
      </w:r>
      <w:r w:rsidR="00FD4371" w:rsidRPr="0008096A">
        <w:rPr>
          <w:b/>
          <w:snapToGrid w:val="0"/>
          <w:szCs w:val="28"/>
        </w:rPr>
        <w:t xml:space="preserve"> учебного года</w:t>
      </w:r>
    </w:p>
    <w:p w:rsidR="007F158F" w:rsidRPr="0008096A" w:rsidRDefault="00FD057F" w:rsidP="007572D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Логопедическое обследование</w:t>
      </w:r>
      <w:r w:rsidR="007F158F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 дошкольного возраста проводи</w:t>
      </w:r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лось </w:t>
      </w:r>
      <w:r w:rsidR="007F158F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методике </w:t>
      </w:r>
      <w:proofErr w:type="spellStart"/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О.А.Безрукова</w:t>
      </w:r>
      <w:proofErr w:type="spellEnd"/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О.Н.Каленкова</w:t>
      </w:r>
      <w:proofErr w:type="spellEnd"/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F158F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«Определения уровня речевого развития детей дошкольного возраста» с использованием лого</w:t>
      </w:r>
      <w:r w:rsidR="00A8366D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педического альбома </w:t>
      </w:r>
      <w:proofErr w:type="spellStart"/>
      <w:r w:rsidR="00A8366D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О.Б.Иншаков</w:t>
      </w:r>
      <w:r w:rsidR="0008096A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proofErr w:type="spellEnd"/>
      <w:r w:rsidR="00A8366D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пакет логопедической диагностики </w:t>
      </w:r>
      <w:proofErr w:type="spellStart"/>
      <w:r w:rsidR="00A8366D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Б.Елена</w:t>
      </w:r>
      <w:proofErr w:type="spellEnd"/>
      <w:r w:rsidR="00A8366D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F158F" w:rsidRPr="0008096A" w:rsidRDefault="007F158F" w:rsidP="007572D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В обс</w:t>
      </w:r>
      <w:r w:rsidR="005C210D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ледовании принимали участие дети</w:t>
      </w:r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8366D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младших, </w:t>
      </w:r>
      <w:proofErr w:type="gramStart"/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старш</w:t>
      </w:r>
      <w:r w:rsidR="009B5BD7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ей</w:t>
      </w:r>
      <w:proofErr w:type="gramEnd"/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подготовительн</w:t>
      </w:r>
      <w:r w:rsidR="005C210D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ых </w:t>
      </w:r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групп.</w:t>
      </w:r>
    </w:p>
    <w:p w:rsidR="00FE3876" w:rsidRPr="0008096A" w:rsidRDefault="007F158F" w:rsidP="007572D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Количество обследуемых</w:t>
      </w:r>
      <w:r w:rsidR="007227F3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</w:t>
      </w:r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r w:rsidR="00A8366D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40</w:t>
      </w:r>
      <w:r w:rsidR="005E61E9"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человек</w:t>
      </w:r>
      <w:r w:rsidRPr="0008096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E3876" w:rsidRPr="0008096A" w:rsidRDefault="007F158F" w:rsidP="007572D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08096A">
        <w:rPr>
          <w:b/>
          <w:bCs/>
          <w:i/>
          <w:iCs/>
          <w:color w:val="000000"/>
          <w:sz w:val="28"/>
          <w:szCs w:val="28"/>
          <w:u w:val="single"/>
        </w:rPr>
        <w:t>Ц</w:t>
      </w:r>
      <w:r w:rsidR="00FE3876" w:rsidRPr="0008096A">
        <w:rPr>
          <w:b/>
          <w:bCs/>
          <w:i/>
          <w:iCs/>
          <w:color w:val="000000"/>
          <w:sz w:val="28"/>
          <w:szCs w:val="28"/>
          <w:u w:val="single"/>
        </w:rPr>
        <w:t>ель</w:t>
      </w:r>
      <w:r w:rsidRPr="0008096A">
        <w:rPr>
          <w:b/>
          <w:bCs/>
          <w:i/>
          <w:iCs/>
          <w:color w:val="000000"/>
          <w:sz w:val="28"/>
          <w:szCs w:val="28"/>
          <w:u w:val="single"/>
        </w:rPr>
        <w:t xml:space="preserve">: </w:t>
      </w:r>
      <w:r w:rsidRPr="0008096A">
        <w:rPr>
          <w:bCs/>
          <w:iCs/>
          <w:color w:val="000000"/>
          <w:sz w:val="28"/>
          <w:szCs w:val="28"/>
        </w:rPr>
        <w:t>определить уровень речевого развития детей дошкольного возраста.</w:t>
      </w:r>
    </w:p>
    <w:p w:rsidR="007F158F" w:rsidRPr="0008096A" w:rsidRDefault="007F158F" w:rsidP="007227F3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Логопедичес</w:t>
      </w:r>
      <w:r w:rsidR="005E61E9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кая диагностика проводилась с </w:t>
      </w:r>
      <w:r w:rsidR="0008096A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15.04.25. по 25.04.25</w:t>
      </w:r>
      <w:r w:rsidR="00A8366D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F158F" w:rsidRPr="0008096A" w:rsidRDefault="007F158F" w:rsidP="007572DC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группа «</w:t>
      </w:r>
      <w:proofErr w:type="spellStart"/>
      <w:r w:rsidR="00A8366D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FD057F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</w:t>
      </w:r>
      <w:r w:rsidR="005E61E9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20 детей</w:t>
      </w: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F158F" w:rsidRPr="0008096A" w:rsidRDefault="007F158F" w:rsidP="007572DC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Старшая группа «</w:t>
      </w:r>
      <w:r w:rsidR="00A8366D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Звездочки</w:t>
      </w: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FD057F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5-6 лет, </w:t>
      </w:r>
      <w:r w:rsidR="00A8366D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8 </w:t>
      </w:r>
      <w:r w:rsidR="005E61E9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</w:p>
    <w:p w:rsidR="00A8366D" w:rsidRPr="0008096A" w:rsidRDefault="00A8366D" w:rsidP="007572DC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Младшая группа «Росинки» 3-4 года, 4 ребенка</w:t>
      </w:r>
    </w:p>
    <w:p w:rsidR="007F158F" w:rsidRPr="0008096A" w:rsidRDefault="00FD057F" w:rsidP="007572DC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Разновозрастная</w:t>
      </w:r>
      <w:r w:rsidR="007F158F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 «Солнечные лучики» </w:t>
      </w: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4-7 лет, </w:t>
      </w:r>
      <w:r w:rsidR="00A8366D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7 </w:t>
      </w:r>
      <w:r w:rsidR="007227F3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</w:p>
    <w:p w:rsidR="00A8366D" w:rsidRPr="0008096A" w:rsidRDefault="00A8366D" w:rsidP="00776CD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Разновозрастная группа «Ягодки» 1,5-4 года, 1 ребенок</w:t>
      </w:r>
    </w:p>
    <w:p w:rsidR="007F158F" w:rsidRPr="0008096A" w:rsidRDefault="00A015A0" w:rsidP="005C210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 обработке результатов были следующие </w:t>
      </w:r>
      <w:r w:rsidRPr="0008096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результаты:</w:t>
      </w:r>
    </w:p>
    <w:p w:rsidR="007227F3" w:rsidRPr="0008096A" w:rsidRDefault="007227F3" w:rsidP="00A8366D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Подготовительная группа </w:t>
      </w:r>
      <w:r w:rsidR="00A8366D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A8366D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="00A8366D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 6-7 лет, 20 детей</w:t>
      </w:r>
    </w:p>
    <w:p w:rsidR="005E61E9" w:rsidRPr="0008096A" w:rsidRDefault="005E61E9" w:rsidP="005E61E9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Норма – </w:t>
      </w:r>
      <w:r w:rsidR="0008096A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7 детей</w:t>
      </w:r>
    </w:p>
    <w:p w:rsidR="00A8366D" w:rsidRPr="0008096A" w:rsidRDefault="00A8366D" w:rsidP="00A8366D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Фонематическое недоразвитие речи </w:t>
      </w:r>
      <w:r w:rsidR="0008096A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31264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08096A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7227F3" w:rsidRPr="0008096A" w:rsidRDefault="007227F3" w:rsidP="007227F3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Фонетико-фонематическое недоразвитие речи – </w:t>
      </w:r>
      <w:r w:rsidR="00A8366D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 ребенка</w:t>
      </w:r>
    </w:p>
    <w:p w:rsidR="007227F3" w:rsidRPr="0008096A" w:rsidRDefault="009B5BD7" w:rsidP="007227F3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речи, 4 уровень</w:t>
      </w:r>
      <w:r w:rsidR="00CB1482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8366D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CB1482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8096A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 </w:t>
      </w:r>
      <w:r w:rsidR="00A8366D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</w:p>
    <w:p w:rsidR="00A8366D" w:rsidRPr="0008096A" w:rsidRDefault="0008096A" w:rsidP="00A8366D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речи, 3</w:t>
      </w:r>
      <w:r w:rsidR="00A8366D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уровень – 1 ребенок</w:t>
      </w:r>
    </w:p>
    <w:p w:rsidR="00A8366D" w:rsidRPr="00FA47E2" w:rsidRDefault="00A8366D" w:rsidP="00FA47E2">
      <w:pPr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Старшая группа «Звездочки» 5-6 лет, 8 детей</w:t>
      </w:r>
    </w:p>
    <w:p w:rsidR="007227F3" w:rsidRPr="00FA47E2" w:rsidRDefault="007227F3" w:rsidP="00FA47E2">
      <w:pPr>
        <w:pStyle w:val="a5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Фонетико-фонематическое недоразвитие речи </w:t>
      </w:r>
      <w:r w:rsidR="005E61E9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FA47E2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9B5BD7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76CD4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ребен</w:t>
      </w:r>
      <w:r w:rsidR="00FA47E2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</w:t>
      </w:r>
    </w:p>
    <w:p w:rsidR="007227F3" w:rsidRPr="00FA47E2" w:rsidRDefault="007227F3" w:rsidP="00FA47E2">
      <w:pPr>
        <w:pStyle w:val="a5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 w:rsidR="00CB1482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2352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CB1482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уровень</w:t>
      </w:r>
      <w:r w:rsidR="005E61E9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A47E2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 4 ребенка</w:t>
      </w:r>
    </w:p>
    <w:p w:rsidR="0038480A" w:rsidRPr="00FA47E2" w:rsidRDefault="0038480A" w:rsidP="00FA47E2">
      <w:pPr>
        <w:pStyle w:val="a5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Общее недоразвитие речи 3 уровня</w:t>
      </w:r>
      <w:r w:rsidR="009B5BD7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776CD4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9B5BD7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76CD4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</w:p>
    <w:p w:rsidR="00776CD4" w:rsidRPr="00FA47E2" w:rsidRDefault="00776CD4" w:rsidP="00776CD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Младшая группа «Росинки» 3-4 года, 4 ребенка</w:t>
      </w:r>
    </w:p>
    <w:p w:rsidR="007227F3" w:rsidRPr="00FA47E2" w:rsidRDefault="007227F3" w:rsidP="007227F3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 w:rsidR="00CB1482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A47E2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CB1482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уровень</w:t>
      </w:r>
      <w:r w:rsidR="00CC2352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38480A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9B5BD7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ребенок</w:t>
      </w:r>
    </w:p>
    <w:p w:rsidR="00FA47E2" w:rsidRPr="00FA47E2" w:rsidRDefault="00FA47E2" w:rsidP="00FA47E2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речи, 2 уровень – 1 ребенок</w:t>
      </w:r>
    </w:p>
    <w:p w:rsidR="00CC2352" w:rsidRPr="00FA47E2" w:rsidRDefault="00FA47E2" w:rsidP="007227F3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Системное недоразвитие речи – 2</w:t>
      </w:r>
      <w:r w:rsidR="00776CD4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7227F3" w:rsidRPr="00FA47E2" w:rsidRDefault="007227F3" w:rsidP="007227F3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Разновозрастная группа </w:t>
      </w:r>
      <w:r w:rsidRPr="00FA47E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«Солнечные лучики» </w:t>
      </w:r>
      <w:r w:rsidR="00776CD4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4-7 лет, 7</w:t>
      </w: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FA47E2" w:rsidRPr="00FA47E2" w:rsidRDefault="00FA47E2" w:rsidP="007227F3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 – 2 ребенка</w:t>
      </w:r>
    </w:p>
    <w:p w:rsidR="007227F3" w:rsidRPr="00FA47E2" w:rsidRDefault="00776CD4" w:rsidP="00776CD4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Фонетическое недоразвитие речи</w:t>
      </w:r>
      <w:r w:rsidR="00CC2352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61E9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FA47E2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</w:t>
      </w:r>
      <w:r w:rsidR="009B5BD7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</w:p>
    <w:p w:rsidR="0038480A" w:rsidRPr="00FA47E2" w:rsidRDefault="0038480A" w:rsidP="0038480A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 4 уровня</w:t>
      </w:r>
      <w:r w:rsidR="004B6AE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3</w:t>
      </w:r>
      <w:r w:rsidR="00776CD4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</w:t>
      </w:r>
      <w:r w:rsidR="009B5BD7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776CD4" w:rsidRP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</w:p>
    <w:p w:rsidR="00776CD4" w:rsidRPr="0008096A" w:rsidRDefault="00FA47E2" w:rsidP="00776CD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Младшая разновозрастная группа</w:t>
      </w:r>
      <w:r w:rsidR="00776CD4" w:rsidRPr="0008096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«Ягодки» </w:t>
      </w:r>
      <w:r w:rsidR="00776CD4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3-4 года,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776CD4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</w:p>
    <w:p w:rsidR="0008096A" w:rsidRPr="0008096A" w:rsidRDefault="0008096A" w:rsidP="00776CD4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недоразвитие речи 4 уровня – </w:t>
      </w:r>
      <w:r w:rsid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</w:t>
      </w:r>
      <w:r w:rsidR="00FA47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нок</w:t>
      </w:r>
    </w:p>
    <w:p w:rsidR="0008096A" w:rsidRPr="00F703C6" w:rsidRDefault="0008096A" w:rsidP="0008096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После проведенного обследования на каждого ребенка была заполнена речевая карта, со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ставлен индивидуальный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маршрут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работы с детьми.</w:t>
      </w:r>
    </w:p>
    <w:p w:rsidR="0008096A" w:rsidRDefault="0008096A" w:rsidP="0008096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Сводная таблица по результатам диагностики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34"/>
        <w:gridCol w:w="947"/>
        <w:gridCol w:w="758"/>
        <w:gridCol w:w="963"/>
        <w:gridCol w:w="1121"/>
        <w:gridCol w:w="991"/>
        <w:gridCol w:w="991"/>
        <w:gridCol w:w="991"/>
        <w:gridCol w:w="742"/>
        <w:gridCol w:w="833"/>
      </w:tblGrid>
      <w:tr w:rsidR="004B6AE8" w:rsidRPr="00DB0D86" w:rsidTr="000E3B79">
        <w:tc>
          <w:tcPr>
            <w:tcW w:w="1309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00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Норма</w:t>
            </w:r>
          </w:p>
        </w:tc>
        <w:tc>
          <w:tcPr>
            <w:tcW w:w="798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ФНР</w:t>
            </w:r>
          </w:p>
        </w:tc>
        <w:tc>
          <w:tcPr>
            <w:tcW w:w="101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ФФНР</w:t>
            </w:r>
          </w:p>
        </w:tc>
        <w:tc>
          <w:tcPr>
            <w:tcW w:w="118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ОНР-1уровня</w:t>
            </w:r>
          </w:p>
        </w:tc>
        <w:tc>
          <w:tcPr>
            <w:tcW w:w="104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ОНР-2 уровня</w:t>
            </w:r>
          </w:p>
        </w:tc>
        <w:tc>
          <w:tcPr>
            <w:tcW w:w="104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ОНР-3 уровня</w:t>
            </w:r>
          </w:p>
        </w:tc>
        <w:tc>
          <w:tcPr>
            <w:tcW w:w="104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ОНР-4 уровня</w:t>
            </w:r>
          </w:p>
        </w:tc>
        <w:tc>
          <w:tcPr>
            <w:tcW w:w="796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СНР</w:t>
            </w:r>
          </w:p>
        </w:tc>
        <w:tc>
          <w:tcPr>
            <w:tcW w:w="323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Итого</w:t>
            </w:r>
          </w:p>
        </w:tc>
      </w:tr>
      <w:tr w:rsidR="004B6AE8" w:rsidRPr="00DB0D86" w:rsidTr="000E3B79">
        <w:tc>
          <w:tcPr>
            <w:tcW w:w="1309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Начало учебного года</w:t>
            </w:r>
          </w:p>
        </w:tc>
        <w:tc>
          <w:tcPr>
            <w:tcW w:w="1000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98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01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8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4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4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796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23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40</w:t>
            </w:r>
          </w:p>
        </w:tc>
      </w:tr>
      <w:tr w:rsidR="004B6AE8" w:rsidRPr="00DB0D86" w:rsidTr="000E3B79">
        <w:tc>
          <w:tcPr>
            <w:tcW w:w="1309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Конец учебного года </w:t>
            </w:r>
          </w:p>
        </w:tc>
        <w:tc>
          <w:tcPr>
            <w:tcW w:w="1000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98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01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18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4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04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47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796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23" w:type="dxa"/>
          </w:tcPr>
          <w:p w:rsidR="004B6AE8" w:rsidRPr="00DB0D86" w:rsidRDefault="004B6AE8" w:rsidP="000E3B7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40</w:t>
            </w:r>
          </w:p>
        </w:tc>
      </w:tr>
    </w:tbl>
    <w:p w:rsidR="0031264A" w:rsidRDefault="0031264A" w:rsidP="0008096A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C6346" w:rsidRPr="0008096A" w:rsidRDefault="007572DC" w:rsidP="007572DC">
      <w:pPr>
        <w:pStyle w:val="a5"/>
        <w:shd w:val="clear" w:color="auto" w:fill="FFFFFF"/>
        <w:spacing w:after="0" w:line="36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Решение:</w:t>
      </w:r>
    </w:p>
    <w:p w:rsidR="007572DC" w:rsidRPr="0008096A" w:rsidRDefault="007572DC" w:rsidP="007C6346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Для учителя-логопеда: </w:t>
      </w:r>
    </w:p>
    <w:p w:rsidR="007572DC" w:rsidRPr="0008096A" w:rsidRDefault="007572DC" w:rsidP="007C6346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Проводить индивидуальны</w:t>
      </w:r>
      <w:r w:rsidR="0064757A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5E61E9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подгрупповые</w:t>
      </w:r>
      <w:r w:rsidR="0064757A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групповые</w:t>
      </w: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коррекционные занятия в соответствии с планом</w:t>
      </w:r>
      <w:r w:rsidR="0064757A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572DC" w:rsidRPr="0008096A" w:rsidRDefault="007572DC" w:rsidP="007C6346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Индивидуальное и групповое консультирование родителей, совместная работа с родителями по коррекции звукопроизношения</w:t>
      </w:r>
      <w:r w:rsidR="0064757A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="00334669"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B5BD7" w:rsidRPr="0008096A" w:rsidRDefault="009B5BD7" w:rsidP="007C6346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Завести тетрадь совместной работы учителя-логопеда и родителей (для выполнения домашнего задания)</w:t>
      </w:r>
    </w:p>
    <w:p w:rsidR="00334669" w:rsidRPr="0008096A" w:rsidRDefault="007572DC" w:rsidP="005E61E9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Проводить консультации с педагогами и специалистами ДОУ</w:t>
      </w:r>
    </w:p>
    <w:p w:rsidR="007572DC" w:rsidRPr="0008096A" w:rsidRDefault="007572DC" w:rsidP="007C6346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08096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Для специалистов:</w:t>
      </w:r>
    </w:p>
    <w:p w:rsidR="004A0290" w:rsidRPr="00520237" w:rsidRDefault="00EB51A5" w:rsidP="00EB51A5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-3810</wp:posOffset>
            </wp:positionV>
            <wp:extent cx="5940425" cy="5664835"/>
            <wp:effectExtent l="0" t="0" r="3175" b="0"/>
            <wp:wrapThrough wrapText="bothSides">
              <wp:wrapPolygon edited="0">
                <wp:start x="0" y="0"/>
                <wp:lineTo x="0" y="21501"/>
                <wp:lineTo x="21542" y="21501"/>
                <wp:lineTo x="21542" y="0"/>
                <wp:lineTo x="0" y="0"/>
              </wp:wrapPolygon>
            </wp:wrapThrough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6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0290" w:rsidRPr="0052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6A0" w:rsidRDefault="004426A0" w:rsidP="00FE3876">
      <w:pPr>
        <w:spacing w:after="0" w:line="240" w:lineRule="auto"/>
      </w:pPr>
      <w:r>
        <w:separator/>
      </w:r>
    </w:p>
  </w:endnote>
  <w:endnote w:type="continuationSeparator" w:id="0">
    <w:p w:rsidR="004426A0" w:rsidRDefault="004426A0" w:rsidP="00FE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6A0" w:rsidRDefault="004426A0" w:rsidP="00FE3876">
      <w:pPr>
        <w:spacing w:after="0" w:line="240" w:lineRule="auto"/>
      </w:pPr>
      <w:r>
        <w:separator/>
      </w:r>
    </w:p>
  </w:footnote>
  <w:footnote w:type="continuationSeparator" w:id="0">
    <w:p w:rsidR="004426A0" w:rsidRDefault="004426A0" w:rsidP="00FE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2E3"/>
    <w:multiLevelType w:val="multilevel"/>
    <w:tmpl w:val="6398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A4C64"/>
    <w:multiLevelType w:val="multilevel"/>
    <w:tmpl w:val="D8E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CE"/>
    <w:rsid w:val="00030156"/>
    <w:rsid w:val="0008096A"/>
    <w:rsid w:val="000965D2"/>
    <w:rsid w:val="000D3E9A"/>
    <w:rsid w:val="001C64AA"/>
    <w:rsid w:val="0031264A"/>
    <w:rsid w:val="00334669"/>
    <w:rsid w:val="0038480A"/>
    <w:rsid w:val="003C4ECE"/>
    <w:rsid w:val="004426A0"/>
    <w:rsid w:val="004A0290"/>
    <w:rsid w:val="004B6AE8"/>
    <w:rsid w:val="00520237"/>
    <w:rsid w:val="005C210D"/>
    <w:rsid w:val="005E61E9"/>
    <w:rsid w:val="0064757A"/>
    <w:rsid w:val="006D30BB"/>
    <w:rsid w:val="007227F3"/>
    <w:rsid w:val="007572DC"/>
    <w:rsid w:val="00770913"/>
    <w:rsid w:val="00776CD4"/>
    <w:rsid w:val="007C6346"/>
    <w:rsid w:val="007F158F"/>
    <w:rsid w:val="009B5BD7"/>
    <w:rsid w:val="00A015A0"/>
    <w:rsid w:val="00A8366D"/>
    <w:rsid w:val="00A85151"/>
    <w:rsid w:val="00AA212D"/>
    <w:rsid w:val="00AD6F69"/>
    <w:rsid w:val="00C22F9A"/>
    <w:rsid w:val="00CB1482"/>
    <w:rsid w:val="00CC2352"/>
    <w:rsid w:val="00CC239F"/>
    <w:rsid w:val="00D5232C"/>
    <w:rsid w:val="00E159F7"/>
    <w:rsid w:val="00EB51A5"/>
    <w:rsid w:val="00F739C6"/>
    <w:rsid w:val="00FA47E2"/>
    <w:rsid w:val="00FD057F"/>
    <w:rsid w:val="00FD4371"/>
    <w:rsid w:val="00F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38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76"/>
  </w:style>
  <w:style w:type="paragraph" w:styleId="a8">
    <w:name w:val="footer"/>
    <w:basedOn w:val="a"/>
    <w:link w:val="a9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76"/>
  </w:style>
  <w:style w:type="paragraph" w:styleId="aa">
    <w:name w:val="Body Text"/>
    <w:basedOn w:val="a"/>
    <w:link w:val="ab"/>
    <w:semiHidden/>
    <w:unhideWhenUsed/>
    <w:rsid w:val="00FE387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E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4">
    <w:name w:val="c4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10D"/>
  </w:style>
  <w:style w:type="paragraph" w:customStyle="1" w:styleId="c8">
    <w:name w:val="c8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F6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8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38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76"/>
  </w:style>
  <w:style w:type="paragraph" w:styleId="a8">
    <w:name w:val="footer"/>
    <w:basedOn w:val="a"/>
    <w:link w:val="a9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76"/>
  </w:style>
  <w:style w:type="paragraph" w:styleId="aa">
    <w:name w:val="Body Text"/>
    <w:basedOn w:val="a"/>
    <w:link w:val="ab"/>
    <w:semiHidden/>
    <w:unhideWhenUsed/>
    <w:rsid w:val="00FE387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E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4">
    <w:name w:val="c4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10D"/>
  </w:style>
  <w:style w:type="paragraph" w:customStyle="1" w:styleId="c8">
    <w:name w:val="c8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6F6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8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2025-05-19T10:38:00Z</cp:lastPrinted>
  <dcterms:created xsi:type="dcterms:W3CDTF">2021-04-30T04:00:00Z</dcterms:created>
  <dcterms:modified xsi:type="dcterms:W3CDTF">2025-05-23T08:13:00Z</dcterms:modified>
</cp:coreProperties>
</file>