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D3012" w14:textId="6AD4DC72" w:rsidR="00AE6B0C" w:rsidRDefault="00AE6B0C">
      <w:pPr>
        <w:widowControl/>
        <w:autoSpaceDE/>
        <w:autoSpaceDN/>
        <w:adjustRightInd/>
        <w:spacing w:after="160" w:line="259" w:lineRule="auto"/>
        <w:ind w:firstLine="0"/>
        <w:jc w:val="left"/>
        <w:rPr>
          <w:rFonts w:ascii="Times New Roman" w:hAnsi="Times New Roman" w:cs="Times New Roman"/>
          <w:b/>
        </w:rPr>
      </w:pPr>
      <w:bookmarkStart w:id="0" w:name="_GoBack"/>
      <w:r>
        <w:rPr>
          <w:noProof/>
        </w:rPr>
        <w:drawing>
          <wp:anchor distT="0" distB="0" distL="114300" distR="114300" simplePos="0" relativeHeight="251658240" behindDoc="0" locked="0" layoutInCell="1" allowOverlap="1" wp14:anchorId="758C8D4D" wp14:editId="0845B3C5">
            <wp:simplePos x="0" y="0"/>
            <wp:positionH relativeFrom="column">
              <wp:posOffset>-356235</wp:posOffset>
            </wp:positionH>
            <wp:positionV relativeFrom="paragraph">
              <wp:posOffset>143510</wp:posOffset>
            </wp:positionV>
            <wp:extent cx="6343650" cy="8750300"/>
            <wp:effectExtent l="0" t="0" r="0" b="0"/>
            <wp:wrapThrough wrapText="bothSides">
              <wp:wrapPolygon edited="0">
                <wp:start x="0" y="0"/>
                <wp:lineTo x="0" y="21537"/>
                <wp:lineTo x="21535" y="21537"/>
                <wp:lineTo x="2153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8637" t="20334" r="24853" b="14672"/>
                    <a:stretch/>
                  </pic:blipFill>
                  <pic:spPr bwMode="auto">
                    <a:xfrm>
                      <a:off x="0" y="0"/>
                      <a:ext cx="6343650" cy="875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b/>
        </w:rPr>
        <w:br w:type="page"/>
      </w:r>
    </w:p>
    <w:sdt>
      <w:sdtPr>
        <w:rPr>
          <w:rFonts w:ascii="Times New Roman" w:eastAsiaTheme="minorEastAsia" w:hAnsi="Times New Roman" w:cs="Times New Roman"/>
          <w:b w:val="0"/>
          <w:bCs w:val="0"/>
          <w:color w:val="auto"/>
          <w:sz w:val="20"/>
          <w:szCs w:val="20"/>
        </w:rPr>
        <w:id w:val="-1276250623"/>
        <w:docPartObj>
          <w:docPartGallery w:val="Table of Contents"/>
          <w:docPartUnique/>
        </w:docPartObj>
      </w:sdtPr>
      <w:sdtEndPr/>
      <w:sdtContent>
        <w:p w14:paraId="74D46126" w14:textId="5AB69579" w:rsidR="00E13B37" w:rsidRPr="00745448" w:rsidRDefault="00BA76EC" w:rsidP="004D12F2">
          <w:pPr>
            <w:pStyle w:val="a6"/>
            <w:spacing w:before="0" w:line="360" w:lineRule="auto"/>
            <w:ind w:firstLine="709"/>
            <w:jc w:val="center"/>
            <w:rPr>
              <w:rFonts w:ascii="Times New Roman" w:hAnsi="Times New Roman" w:cs="Times New Roman"/>
              <w:color w:val="auto"/>
              <w:sz w:val="24"/>
            </w:rPr>
          </w:pPr>
          <w:r w:rsidRPr="00745448">
            <w:rPr>
              <w:rFonts w:ascii="Times New Roman" w:hAnsi="Times New Roman" w:cs="Times New Roman"/>
              <w:color w:val="auto"/>
              <w:sz w:val="24"/>
            </w:rPr>
            <w:t>Содержание</w:t>
          </w:r>
        </w:p>
        <w:p w14:paraId="538C834C" w14:textId="7806E6EF" w:rsidR="00E53E08" w:rsidRPr="00E53E08" w:rsidRDefault="00E13B37" w:rsidP="00E53E08">
          <w:pPr>
            <w:pStyle w:val="11"/>
            <w:tabs>
              <w:tab w:val="right" w:leader="dot" w:pos="9345"/>
            </w:tabs>
            <w:spacing w:after="0"/>
            <w:ind w:firstLine="709"/>
            <w:rPr>
              <w:rFonts w:ascii="Times New Roman" w:hAnsi="Times New Roman" w:cs="Times New Roman"/>
              <w:noProof/>
              <w:sz w:val="32"/>
              <w:szCs w:val="22"/>
            </w:rPr>
          </w:pPr>
          <w:r w:rsidRPr="00745448">
            <w:rPr>
              <w:rFonts w:ascii="Times New Roman" w:hAnsi="Times New Roman" w:cs="Times New Roman"/>
              <w:sz w:val="24"/>
              <w:szCs w:val="28"/>
            </w:rPr>
            <w:fldChar w:fldCharType="begin"/>
          </w:r>
          <w:r w:rsidRPr="00745448">
            <w:rPr>
              <w:rFonts w:ascii="Times New Roman" w:hAnsi="Times New Roman" w:cs="Times New Roman"/>
              <w:sz w:val="24"/>
              <w:szCs w:val="28"/>
            </w:rPr>
            <w:instrText xml:space="preserve"> TOC \o "1-3" \h \z \u </w:instrText>
          </w:r>
          <w:r w:rsidRPr="00745448">
            <w:rPr>
              <w:rFonts w:ascii="Times New Roman" w:hAnsi="Times New Roman" w:cs="Times New Roman"/>
              <w:sz w:val="24"/>
              <w:szCs w:val="28"/>
            </w:rPr>
            <w:fldChar w:fldCharType="separate"/>
          </w:r>
          <w:hyperlink w:anchor="_Toc187390966" w:history="1">
            <w:r w:rsidR="00E53E08" w:rsidRPr="00E53E08">
              <w:rPr>
                <w:rStyle w:val="a7"/>
                <w:rFonts w:ascii="Times New Roman" w:hAnsi="Times New Roman" w:cs="Times New Roman"/>
                <w:noProof/>
                <w:sz w:val="28"/>
              </w:rPr>
              <w:t>1. Целевой раздел Программы.</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_Toc187390966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3</w:t>
            </w:r>
            <w:r w:rsidR="00E53E08" w:rsidRPr="00E53E08">
              <w:rPr>
                <w:rFonts w:ascii="Times New Roman" w:hAnsi="Times New Roman" w:cs="Times New Roman"/>
                <w:noProof/>
                <w:webHidden/>
                <w:sz w:val="28"/>
              </w:rPr>
              <w:fldChar w:fldCharType="end"/>
            </w:r>
          </w:hyperlink>
        </w:p>
        <w:p w14:paraId="5095ECB9" w14:textId="102194E5"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67" w:history="1">
            <w:r w:rsidR="00E53E08" w:rsidRPr="00E53E08">
              <w:rPr>
                <w:rStyle w:val="a7"/>
                <w:rFonts w:ascii="Times New Roman" w:hAnsi="Times New Roman" w:cs="Times New Roman"/>
                <w:noProof/>
                <w:sz w:val="28"/>
              </w:rPr>
              <w:t>1.1.</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Пояснительная записка</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_Toc187390967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3</w:t>
            </w:r>
            <w:r w:rsidR="00E53E08" w:rsidRPr="00E53E08">
              <w:rPr>
                <w:rFonts w:ascii="Times New Roman" w:hAnsi="Times New Roman" w:cs="Times New Roman"/>
                <w:noProof/>
                <w:webHidden/>
                <w:sz w:val="28"/>
              </w:rPr>
              <w:fldChar w:fldCharType="end"/>
            </w:r>
          </w:hyperlink>
        </w:p>
        <w:p w14:paraId="22A7678D" w14:textId="631F03E5"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68" w:history="1">
            <w:r w:rsidR="00E53E08" w:rsidRPr="00E53E08">
              <w:rPr>
                <w:rStyle w:val="a7"/>
                <w:rFonts w:ascii="Times New Roman" w:hAnsi="Times New Roman" w:cs="Times New Roman"/>
                <w:noProof/>
                <w:sz w:val="28"/>
              </w:rPr>
              <w:t>1.2.</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Целевые ориентиры реализации Программы для обучающихся с ЗПР, с РАС</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_Toc187390968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10</w:t>
            </w:r>
            <w:r w:rsidR="00E53E08" w:rsidRPr="00E53E08">
              <w:rPr>
                <w:rFonts w:ascii="Times New Roman" w:hAnsi="Times New Roman" w:cs="Times New Roman"/>
                <w:noProof/>
                <w:webHidden/>
                <w:sz w:val="28"/>
              </w:rPr>
              <w:fldChar w:fldCharType="end"/>
            </w:r>
          </w:hyperlink>
        </w:p>
        <w:p w14:paraId="0B3C46BF" w14:textId="56D1609C" w:rsidR="00E53E08" w:rsidRPr="00E53E08" w:rsidRDefault="00AE6B0C" w:rsidP="00E53E08">
          <w:pPr>
            <w:pStyle w:val="11"/>
            <w:tabs>
              <w:tab w:val="left" w:pos="1100"/>
              <w:tab w:val="right" w:leader="dot" w:pos="9345"/>
            </w:tabs>
            <w:spacing w:after="0"/>
            <w:ind w:firstLine="709"/>
            <w:rPr>
              <w:rFonts w:ascii="Times New Roman" w:hAnsi="Times New Roman" w:cs="Times New Roman"/>
              <w:noProof/>
              <w:sz w:val="32"/>
              <w:szCs w:val="22"/>
            </w:rPr>
          </w:pPr>
          <w:hyperlink w:anchor="_Toc187390969" w:history="1">
            <w:r w:rsidR="00E53E08" w:rsidRPr="00E53E08">
              <w:rPr>
                <w:rStyle w:val="a7"/>
                <w:rFonts w:ascii="Times New Roman" w:hAnsi="Times New Roman" w:cs="Times New Roman"/>
                <w:noProof/>
                <w:sz w:val="28"/>
              </w:rPr>
              <w:t>2.</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Содержательный раздел Программы</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_Toc187390969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20</w:t>
            </w:r>
            <w:r w:rsidR="00E53E08" w:rsidRPr="00E53E08">
              <w:rPr>
                <w:rFonts w:ascii="Times New Roman" w:hAnsi="Times New Roman" w:cs="Times New Roman"/>
                <w:noProof/>
                <w:webHidden/>
                <w:sz w:val="28"/>
              </w:rPr>
              <w:fldChar w:fldCharType="end"/>
            </w:r>
          </w:hyperlink>
        </w:p>
        <w:p w14:paraId="2272BB8B" w14:textId="4D628D37"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70" w:history="1">
            <w:r w:rsidR="00E53E08" w:rsidRPr="00E53E08">
              <w:rPr>
                <w:rStyle w:val="a7"/>
                <w:rFonts w:ascii="Times New Roman" w:hAnsi="Times New Roman" w:cs="Times New Roman"/>
                <w:noProof/>
                <w:sz w:val="28"/>
              </w:rPr>
              <w:t>2.1.</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Описание образовательной деятельности обучающихся с ЗПР и с РАС в соответствии с речевым развитием ребенка</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_Toc187390970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20</w:t>
            </w:r>
            <w:r w:rsidR="00E53E08" w:rsidRPr="00E53E08">
              <w:rPr>
                <w:rFonts w:ascii="Times New Roman" w:hAnsi="Times New Roman" w:cs="Times New Roman"/>
                <w:noProof/>
                <w:webHidden/>
                <w:sz w:val="28"/>
              </w:rPr>
              <w:fldChar w:fldCharType="end"/>
            </w:r>
          </w:hyperlink>
        </w:p>
        <w:p w14:paraId="26919924" w14:textId="310F9C83"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71" w:history="1">
            <w:r w:rsidR="00E53E08" w:rsidRPr="00E53E08">
              <w:rPr>
                <w:rStyle w:val="a7"/>
                <w:rFonts w:ascii="Times New Roman" w:hAnsi="Times New Roman" w:cs="Times New Roman"/>
                <w:noProof/>
                <w:sz w:val="28"/>
              </w:rPr>
              <w:t>2.2.</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Взаимодействие педагогических работников с детьми:</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_Toc187390971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39</w:t>
            </w:r>
            <w:r w:rsidR="00E53E08" w:rsidRPr="00E53E08">
              <w:rPr>
                <w:rFonts w:ascii="Times New Roman" w:hAnsi="Times New Roman" w:cs="Times New Roman"/>
                <w:noProof/>
                <w:webHidden/>
                <w:sz w:val="28"/>
              </w:rPr>
              <w:fldChar w:fldCharType="end"/>
            </w:r>
          </w:hyperlink>
        </w:p>
        <w:p w14:paraId="3AACC528" w14:textId="2DE1BC87"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72" w:history="1">
            <w:r w:rsidR="00E53E08" w:rsidRPr="00E53E08">
              <w:rPr>
                <w:rStyle w:val="a7"/>
                <w:rFonts w:ascii="Times New Roman" w:hAnsi="Times New Roman" w:cs="Times New Roman"/>
                <w:noProof/>
                <w:sz w:val="28"/>
              </w:rPr>
              <w:t>2.3.</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Программа коррекционно-развивающей работы с детьми с ЗПР и с РАС</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_Toc187390972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40</w:t>
            </w:r>
            <w:r w:rsidR="00E53E08" w:rsidRPr="00E53E08">
              <w:rPr>
                <w:rFonts w:ascii="Times New Roman" w:hAnsi="Times New Roman" w:cs="Times New Roman"/>
                <w:noProof/>
                <w:webHidden/>
                <w:sz w:val="28"/>
              </w:rPr>
              <w:fldChar w:fldCharType="end"/>
            </w:r>
          </w:hyperlink>
        </w:p>
        <w:p w14:paraId="11146986" w14:textId="0F2D795B"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73" w:history="1">
            <w:r w:rsidR="00E53E08" w:rsidRPr="00E53E08">
              <w:rPr>
                <w:rStyle w:val="a7"/>
                <w:rFonts w:ascii="Times New Roman" w:hAnsi="Times New Roman" w:cs="Times New Roman"/>
                <w:noProof/>
                <w:sz w:val="28"/>
              </w:rPr>
              <w:t>2.4.</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Содержание образовательной деятельности по профессиональной коррекции недостатков в развитии обучающихся с ЗПР и с РАС</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_Toc187390973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50</w:t>
            </w:r>
            <w:r w:rsidR="00E53E08" w:rsidRPr="00E53E08">
              <w:rPr>
                <w:rFonts w:ascii="Times New Roman" w:hAnsi="Times New Roman" w:cs="Times New Roman"/>
                <w:noProof/>
                <w:webHidden/>
                <w:sz w:val="28"/>
              </w:rPr>
              <w:fldChar w:fldCharType="end"/>
            </w:r>
          </w:hyperlink>
        </w:p>
        <w:p w14:paraId="5720F2EC" w14:textId="09318FC3" w:rsidR="00E53E08" w:rsidRPr="00E53E08" w:rsidRDefault="00AE6B0C" w:rsidP="00E53E08">
          <w:pPr>
            <w:pStyle w:val="11"/>
            <w:tabs>
              <w:tab w:val="left" w:pos="1100"/>
              <w:tab w:val="right" w:leader="dot" w:pos="9345"/>
            </w:tabs>
            <w:spacing w:after="0"/>
            <w:ind w:firstLine="709"/>
            <w:rPr>
              <w:rFonts w:ascii="Times New Roman" w:hAnsi="Times New Roman" w:cs="Times New Roman"/>
              <w:noProof/>
              <w:sz w:val="32"/>
              <w:szCs w:val="22"/>
            </w:rPr>
          </w:pPr>
          <w:hyperlink w:anchor="_Toc187390974" w:history="1">
            <w:r w:rsidR="00E53E08" w:rsidRPr="00E53E08">
              <w:rPr>
                <w:rStyle w:val="a7"/>
                <w:rFonts w:ascii="Times New Roman" w:hAnsi="Times New Roman" w:cs="Times New Roman"/>
                <w:noProof/>
                <w:sz w:val="28"/>
              </w:rPr>
              <w:t>3.</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Организационный раздел Программы</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_Toc187390974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58</w:t>
            </w:r>
            <w:r w:rsidR="00E53E08" w:rsidRPr="00E53E08">
              <w:rPr>
                <w:rFonts w:ascii="Times New Roman" w:hAnsi="Times New Roman" w:cs="Times New Roman"/>
                <w:noProof/>
                <w:webHidden/>
                <w:sz w:val="28"/>
              </w:rPr>
              <w:fldChar w:fldCharType="end"/>
            </w:r>
          </w:hyperlink>
        </w:p>
        <w:p w14:paraId="26143F3F" w14:textId="0E1832EA" w:rsidR="00E53E08" w:rsidRPr="00E53E08" w:rsidRDefault="00AE6B0C" w:rsidP="00E53E08">
          <w:pPr>
            <w:pStyle w:val="2"/>
            <w:tabs>
              <w:tab w:val="left" w:pos="1540"/>
              <w:tab w:val="right" w:leader="dot" w:pos="9345"/>
            </w:tabs>
            <w:spacing w:after="0"/>
            <w:ind w:left="0" w:firstLine="709"/>
            <w:rPr>
              <w:rFonts w:ascii="Times New Roman" w:hAnsi="Times New Roman" w:cs="Times New Roman"/>
              <w:noProof/>
              <w:sz w:val="32"/>
              <w:szCs w:val="22"/>
            </w:rPr>
          </w:pPr>
          <w:hyperlink w:anchor="_Toc187390975" w:history="1">
            <w:r w:rsidR="00E53E08" w:rsidRPr="00E53E08">
              <w:rPr>
                <w:rStyle w:val="a7"/>
                <w:rFonts w:ascii="Times New Roman" w:hAnsi="Times New Roman" w:cs="Times New Roman"/>
                <w:noProof/>
                <w:sz w:val="28"/>
              </w:rPr>
              <w:t>3.1.</w:t>
            </w:r>
            <w:r w:rsidR="00E53E08" w:rsidRPr="00E53E08">
              <w:rPr>
                <w:rFonts w:ascii="Times New Roman" w:hAnsi="Times New Roman" w:cs="Times New Roman"/>
                <w:noProof/>
                <w:sz w:val="32"/>
                <w:szCs w:val="22"/>
              </w:rPr>
              <w:tab/>
            </w:r>
            <w:r w:rsidR="00E53E08" w:rsidRPr="00E53E08">
              <w:rPr>
                <w:rStyle w:val="a7"/>
                <w:rFonts w:ascii="Times New Roman" w:hAnsi="Times New Roman" w:cs="Times New Roman"/>
                <w:noProof/>
                <w:sz w:val="28"/>
              </w:rPr>
              <w:t>Психолого-педагогические условия, обеспечивающие развитие ребенка.</w:t>
            </w:r>
            <w:r w:rsidR="00E53E08" w:rsidRPr="00E53E08">
              <w:rPr>
                <w:rFonts w:ascii="Times New Roman" w:hAnsi="Times New Roman" w:cs="Times New Roman"/>
                <w:noProof/>
                <w:webHidden/>
                <w:sz w:val="28"/>
              </w:rPr>
              <w:tab/>
            </w:r>
            <w:r w:rsidR="00E53E08" w:rsidRPr="00E53E08">
              <w:rPr>
                <w:rFonts w:ascii="Times New Roman" w:hAnsi="Times New Roman" w:cs="Times New Roman"/>
                <w:noProof/>
                <w:webHidden/>
                <w:sz w:val="28"/>
              </w:rPr>
              <w:fldChar w:fldCharType="begin"/>
            </w:r>
            <w:r w:rsidR="00E53E08" w:rsidRPr="00E53E08">
              <w:rPr>
                <w:rFonts w:ascii="Times New Roman" w:hAnsi="Times New Roman" w:cs="Times New Roman"/>
                <w:noProof/>
                <w:webHidden/>
                <w:sz w:val="28"/>
              </w:rPr>
              <w:instrText xml:space="preserve"> PAGEREF _Toc187390975 \h </w:instrText>
            </w:r>
            <w:r w:rsidR="00E53E08" w:rsidRPr="00E53E08">
              <w:rPr>
                <w:rFonts w:ascii="Times New Roman" w:hAnsi="Times New Roman" w:cs="Times New Roman"/>
                <w:noProof/>
                <w:webHidden/>
                <w:sz w:val="28"/>
              </w:rPr>
            </w:r>
            <w:r w:rsidR="00E53E08" w:rsidRPr="00E53E08">
              <w:rPr>
                <w:rFonts w:ascii="Times New Roman" w:hAnsi="Times New Roman" w:cs="Times New Roman"/>
                <w:noProof/>
                <w:webHidden/>
                <w:sz w:val="28"/>
              </w:rPr>
              <w:fldChar w:fldCharType="separate"/>
            </w:r>
            <w:r w:rsidR="00E53E08" w:rsidRPr="00E53E08">
              <w:rPr>
                <w:rFonts w:ascii="Times New Roman" w:hAnsi="Times New Roman" w:cs="Times New Roman"/>
                <w:noProof/>
                <w:webHidden/>
                <w:sz w:val="28"/>
              </w:rPr>
              <w:t>58</w:t>
            </w:r>
            <w:r w:rsidR="00E53E08" w:rsidRPr="00E53E08">
              <w:rPr>
                <w:rFonts w:ascii="Times New Roman" w:hAnsi="Times New Roman" w:cs="Times New Roman"/>
                <w:noProof/>
                <w:webHidden/>
                <w:sz w:val="28"/>
              </w:rPr>
              <w:fldChar w:fldCharType="end"/>
            </w:r>
          </w:hyperlink>
        </w:p>
        <w:p w14:paraId="129FE951" w14:textId="7D12C13F" w:rsidR="00E13B37" w:rsidRPr="006F0750" w:rsidRDefault="00E13B37" w:rsidP="004D12F2">
          <w:pPr>
            <w:spacing w:line="360" w:lineRule="auto"/>
            <w:ind w:firstLine="709"/>
            <w:rPr>
              <w:rFonts w:ascii="Times New Roman" w:hAnsi="Times New Roman" w:cs="Times New Roman"/>
              <w:sz w:val="28"/>
              <w:szCs w:val="28"/>
            </w:rPr>
          </w:pPr>
          <w:r w:rsidRPr="00745448">
            <w:rPr>
              <w:rFonts w:ascii="Times New Roman" w:hAnsi="Times New Roman" w:cs="Times New Roman"/>
              <w:b/>
              <w:bCs/>
              <w:sz w:val="24"/>
              <w:szCs w:val="28"/>
            </w:rPr>
            <w:fldChar w:fldCharType="end"/>
          </w:r>
        </w:p>
      </w:sdtContent>
    </w:sdt>
    <w:p w14:paraId="777D6E1A" w14:textId="77777777" w:rsidR="00E13B37" w:rsidRDefault="00E13B37" w:rsidP="004D12F2">
      <w:pPr>
        <w:pStyle w:val="1"/>
        <w:spacing w:before="0" w:line="360" w:lineRule="auto"/>
        <w:ind w:firstLine="709"/>
        <w:rPr>
          <w:rFonts w:ascii="Times New Roman" w:hAnsi="Times New Roman" w:cs="Times New Roman"/>
          <w:sz w:val="28"/>
          <w:szCs w:val="28"/>
        </w:rPr>
      </w:pPr>
    </w:p>
    <w:p w14:paraId="21F5D26F" w14:textId="77777777" w:rsidR="00E13B37" w:rsidRDefault="00E13B37" w:rsidP="004D12F2">
      <w:pPr>
        <w:pStyle w:val="1"/>
        <w:spacing w:before="0" w:line="360" w:lineRule="auto"/>
        <w:ind w:firstLine="709"/>
        <w:rPr>
          <w:rFonts w:ascii="Times New Roman" w:hAnsi="Times New Roman" w:cs="Times New Roman"/>
          <w:sz w:val="28"/>
          <w:szCs w:val="28"/>
        </w:rPr>
      </w:pPr>
    </w:p>
    <w:p w14:paraId="4FBBAD0D" w14:textId="51F9C5BF" w:rsidR="00E13B37" w:rsidRPr="00E13B37" w:rsidRDefault="00E13B37" w:rsidP="004D12F2">
      <w:pPr>
        <w:widowControl/>
        <w:autoSpaceDE/>
        <w:autoSpaceDN/>
        <w:adjustRightInd/>
        <w:spacing w:line="259" w:lineRule="auto"/>
        <w:ind w:firstLine="709"/>
        <w:jc w:val="left"/>
        <w:rPr>
          <w:rFonts w:ascii="Times New Roman" w:hAnsi="Times New Roman" w:cs="Times New Roman"/>
          <w:b/>
          <w:bCs/>
          <w:sz w:val="28"/>
          <w:szCs w:val="28"/>
          <w:u w:val="single"/>
        </w:rPr>
      </w:pPr>
      <w:r>
        <w:rPr>
          <w:rFonts w:ascii="Times New Roman" w:hAnsi="Times New Roman" w:cs="Times New Roman"/>
          <w:sz w:val="28"/>
          <w:szCs w:val="28"/>
        </w:rPr>
        <w:br w:type="page"/>
      </w:r>
    </w:p>
    <w:p w14:paraId="77A1BA7A" w14:textId="5EC60EF5" w:rsidR="00346AB6" w:rsidRPr="00BA76EC" w:rsidRDefault="00E13B37" w:rsidP="004D12F2">
      <w:pPr>
        <w:pStyle w:val="1"/>
        <w:spacing w:before="0" w:line="360" w:lineRule="auto"/>
        <w:ind w:firstLine="709"/>
        <w:rPr>
          <w:rFonts w:ascii="Times New Roman" w:hAnsi="Times New Roman" w:cs="Times New Roman"/>
          <w:b w:val="0"/>
          <w:sz w:val="28"/>
          <w:szCs w:val="28"/>
          <w:u w:val="none"/>
        </w:rPr>
      </w:pPr>
      <w:bookmarkStart w:id="1" w:name="_Toc187390966"/>
      <w:r w:rsidRPr="00BA76EC">
        <w:rPr>
          <w:rFonts w:ascii="Times New Roman" w:hAnsi="Times New Roman" w:cs="Times New Roman"/>
          <w:b w:val="0"/>
          <w:sz w:val="28"/>
          <w:szCs w:val="28"/>
          <w:u w:val="none"/>
        </w:rPr>
        <w:lastRenderedPageBreak/>
        <w:t>1</w:t>
      </w:r>
      <w:r w:rsidR="00346AB6" w:rsidRPr="00BA76EC">
        <w:rPr>
          <w:rFonts w:ascii="Times New Roman" w:hAnsi="Times New Roman" w:cs="Times New Roman"/>
          <w:b w:val="0"/>
          <w:sz w:val="28"/>
          <w:szCs w:val="28"/>
          <w:u w:val="none"/>
        </w:rPr>
        <w:t>. Целевой раздел Программы.</w:t>
      </w:r>
      <w:bookmarkEnd w:id="1"/>
    </w:p>
    <w:p w14:paraId="127BD701" w14:textId="77777777" w:rsidR="00346AB6" w:rsidRPr="00145216" w:rsidRDefault="00346AB6" w:rsidP="004D12F2">
      <w:pPr>
        <w:ind w:firstLine="709"/>
        <w:rPr>
          <w:rFonts w:ascii="Times New Roman" w:hAnsi="Times New Roman" w:cs="Times New Roman"/>
          <w:sz w:val="24"/>
          <w:szCs w:val="28"/>
        </w:rPr>
      </w:pPr>
    </w:p>
    <w:p w14:paraId="33F3FE6E" w14:textId="702923C8" w:rsidR="00346AB6" w:rsidRPr="00145216" w:rsidRDefault="00346AB6" w:rsidP="004D12F2">
      <w:pPr>
        <w:pStyle w:val="ab"/>
        <w:numPr>
          <w:ilvl w:val="1"/>
          <w:numId w:val="3"/>
        </w:numPr>
        <w:spacing w:line="360" w:lineRule="auto"/>
        <w:ind w:left="0" w:firstLine="709"/>
        <w:outlineLvl w:val="1"/>
        <w:rPr>
          <w:rFonts w:ascii="Times New Roman" w:hAnsi="Times New Roman" w:cs="Times New Roman"/>
          <w:sz w:val="28"/>
          <w:szCs w:val="28"/>
        </w:rPr>
      </w:pPr>
      <w:bookmarkStart w:id="2" w:name="_Toc187390967"/>
      <w:r w:rsidRPr="00145216">
        <w:rPr>
          <w:rFonts w:ascii="Times New Roman" w:hAnsi="Times New Roman" w:cs="Times New Roman"/>
          <w:sz w:val="28"/>
          <w:szCs w:val="28"/>
        </w:rPr>
        <w:t>Пояснительная записка</w:t>
      </w:r>
      <w:bookmarkEnd w:id="2"/>
    </w:p>
    <w:p w14:paraId="2F902749" w14:textId="77777777" w:rsidR="00145216" w:rsidRPr="00145216" w:rsidRDefault="00145216" w:rsidP="004D12F2">
      <w:pPr>
        <w:pStyle w:val="ab"/>
        <w:spacing w:line="360" w:lineRule="auto"/>
        <w:ind w:left="0" w:firstLine="709"/>
        <w:outlineLvl w:val="1"/>
        <w:rPr>
          <w:rFonts w:ascii="Times New Roman" w:hAnsi="Times New Roman" w:cs="Times New Roman"/>
          <w:sz w:val="24"/>
          <w:szCs w:val="28"/>
        </w:rPr>
      </w:pPr>
    </w:p>
    <w:p w14:paraId="32749D3A" w14:textId="6F38B91F"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3EC076B0"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89615C0" w14:textId="6E22DE95"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Задачи Программы:</w:t>
      </w:r>
    </w:p>
    <w:p w14:paraId="30CD6275"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реализация содержания АОП ДО;</w:t>
      </w:r>
    </w:p>
    <w:p w14:paraId="5246F825"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коррекция недостатков психофизического развития обучающихся с ОВЗ;</w:t>
      </w:r>
    </w:p>
    <w:p w14:paraId="07AA94E3"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361E7C17"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8B5DF7"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FA09DE0"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FD58FB7"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EF72431"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5A3434EE" w14:textId="2B046BD3"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w:t>
      </w:r>
      <w:r w:rsidR="000908CC">
        <w:rPr>
          <w:rFonts w:ascii="Times New Roman" w:hAnsi="Times New Roman" w:cs="Times New Roman"/>
          <w:sz w:val="24"/>
          <w:szCs w:val="24"/>
        </w:rPr>
        <w:t>е</w:t>
      </w:r>
      <w:r w:rsidRPr="000908CC">
        <w:rPr>
          <w:rFonts w:ascii="Times New Roman" w:hAnsi="Times New Roman" w:cs="Times New Roman"/>
          <w:sz w:val="24"/>
          <w:szCs w:val="24"/>
        </w:rPr>
        <w:t xml:space="preserve"> здоровья обучающихся с ОВЗ;</w:t>
      </w:r>
    </w:p>
    <w:p w14:paraId="1FDF7318" w14:textId="77777777" w:rsidR="00346AB6" w:rsidRPr="000908CC" w:rsidRDefault="00346AB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5A4F1105" w14:textId="4AC1F1F0"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В соответствии со Стандартом Программа построена на следующих принципах:</w:t>
      </w:r>
    </w:p>
    <w:p w14:paraId="264CDA97"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1. Поддержка разнообразия детства.</w:t>
      </w:r>
    </w:p>
    <w:p w14:paraId="6D6A8A4D"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2B4895B3"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3. Позитивная социализация ребенка.</w:t>
      </w:r>
    </w:p>
    <w:p w14:paraId="1AA3B2E5" w14:textId="6D6F896A" w:rsidR="00346AB6" w:rsidRPr="00145216" w:rsidRDefault="000908CC" w:rsidP="004D12F2">
      <w:pPr>
        <w:spacing w:line="360" w:lineRule="auto"/>
        <w:ind w:firstLine="709"/>
        <w:contextualSpacing/>
        <w:rPr>
          <w:rFonts w:ascii="Times New Roman" w:hAnsi="Times New Roman" w:cs="Times New Roman"/>
          <w:sz w:val="24"/>
          <w:szCs w:val="24"/>
        </w:rPr>
      </w:pPr>
      <w:r>
        <w:rPr>
          <w:rFonts w:ascii="Times New Roman" w:hAnsi="Times New Roman" w:cs="Times New Roman"/>
          <w:sz w:val="24"/>
          <w:szCs w:val="24"/>
        </w:rPr>
        <w:t>4.</w:t>
      </w:r>
      <w:r w:rsidR="00346AB6" w:rsidRPr="00145216">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512BDE1" w14:textId="296B0F5C" w:rsidR="00346AB6" w:rsidRPr="00145216" w:rsidRDefault="001F0A28"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5. </w:t>
      </w:r>
      <w:r w:rsidR="00346AB6" w:rsidRPr="00145216">
        <w:rPr>
          <w:rFonts w:ascii="Times New Roman" w:hAnsi="Times New Roman" w:cs="Times New Roman"/>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B0B2D8B"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6. Сотрудничество Организации с семьей.</w:t>
      </w:r>
    </w:p>
    <w:p w14:paraId="133542AF" w14:textId="45C4884A" w:rsidR="00085474"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w:t>
      </w:r>
      <w:r w:rsidR="001F0A28" w:rsidRPr="00145216">
        <w:rPr>
          <w:rFonts w:ascii="Times New Roman" w:hAnsi="Times New Roman" w:cs="Times New Roman"/>
          <w:sz w:val="24"/>
          <w:szCs w:val="24"/>
        </w:rPr>
        <w:t>ными особенностями обучающихся.</w:t>
      </w:r>
    </w:p>
    <w:p w14:paraId="11593CFF" w14:textId="0D6B6F1D"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Специфические принципы и подходы к формированию АОП ДО для обучающихся с ЗПР:</w:t>
      </w:r>
    </w:p>
    <w:p w14:paraId="2785B703"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FCAC6A8"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133E955"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w:t>
      </w:r>
      <w:r w:rsidRPr="00145216">
        <w:rPr>
          <w:rFonts w:ascii="Times New Roman" w:hAnsi="Times New Roman" w:cs="Times New Roman"/>
          <w:sz w:val="24"/>
          <w:szCs w:val="24"/>
        </w:rPr>
        <w:lastRenderedPageBreak/>
        <w:t>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F8B349A"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0A6DBFCE"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2F63FCBB"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6. Принцип единства в реализации коррекционных, профилактических и </w:t>
      </w:r>
      <w:r w:rsidRPr="00145216">
        <w:rPr>
          <w:rFonts w:ascii="Times New Roman" w:hAnsi="Times New Roman" w:cs="Times New Roman"/>
          <w:sz w:val="24"/>
          <w:szCs w:val="24"/>
        </w:rPr>
        <w:lastRenderedPageBreak/>
        <w:t>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29E362EF"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13572BDD"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123A8A3D" w14:textId="77777777"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D7E543E" w14:textId="46DD591D" w:rsidR="00346AB6" w:rsidRPr="00145216" w:rsidRDefault="00346AB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w:t>
      </w:r>
      <w:r w:rsidR="001F0A28" w:rsidRPr="00145216">
        <w:rPr>
          <w:rFonts w:ascii="Times New Roman" w:hAnsi="Times New Roman" w:cs="Times New Roman"/>
          <w:sz w:val="24"/>
          <w:szCs w:val="24"/>
        </w:rPr>
        <w:t xml:space="preserve"> (законных представителей).</w:t>
      </w:r>
    </w:p>
    <w:p w14:paraId="77E697D6"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Специфические принципы и подходы к формированию АОП ДО для обучающихся с РАС:</w:t>
      </w:r>
    </w:p>
    <w:p w14:paraId="645BDE55"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w:t>
      </w:r>
      <w:r w:rsidRPr="00145216">
        <w:rPr>
          <w:rFonts w:ascii="Times New Roman" w:hAnsi="Times New Roman" w:cs="Times New Roman"/>
          <w:sz w:val="24"/>
          <w:szCs w:val="24"/>
        </w:rPr>
        <w:lastRenderedPageBreak/>
        <w:t>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336D61E2"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2. Основные проявления нарушений пространственно-временных характеристиках окружающего у людей с РАС:</w:t>
      </w:r>
    </w:p>
    <w:p w14:paraId="0650F060" w14:textId="77777777" w:rsidR="00324066" w:rsidRPr="000908CC" w:rsidRDefault="0032406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14:paraId="6A223B1C" w14:textId="77777777" w:rsidR="00324066" w:rsidRPr="000908CC" w:rsidRDefault="0032406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симультанность восприятия;</w:t>
      </w:r>
    </w:p>
    <w:p w14:paraId="3E428FC4" w14:textId="77777777" w:rsidR="00324066" w:rsidRPr="000908CC" w:rsidRDefault="00324066" w:rsidP="000908CC">
      <w:pPr>
        <w:pStyle w:val="ab"/>
        <w:numPr>
          <w:ilvl w:val="0"/>
          <w:numId w:val="5"/>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трудности восприятия сукцессивно организованных процессов.</w:t>
      </w:r>
    </w:p>
    <w:p w14:paraId="1A922FF1"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14:paraId="7545ECF1"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14:paraId="169FC2D4"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0A01FA70"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Развитие способности к репрезентации психической жизни других людей </w:t>
      </w:r>
      <w:r w:rsidRPr="00145216">
        <w:rPr>
          <w:rFonts w:ascii="Times New Roman" w:hAnsi="Times New Roman" w:cs="Times New Roman"/>
          <w:sz w:val="24"/>
          <w:szCs w:val="24"/>
        </w:rPr>
        <w:lastRenderedPageBreak/>
        <w:t>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08F14FBE"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2C8CD037"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311C9D8E"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31D526AE"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5939AFBC"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w:t>
      </w:r>
      <w:r w:rsidRPr="00145216">
        <w:rPr>
          <w:rFonts w:ascii="Times New Roman" w:hAnsi="Times New Roman" w:cs="Times New Roman"/>
          <w:sz w:val="24"/>
          <w:szCs w:val="24"/>
        </w:rPr>
        <w:lastRenderedPageBreak/>
        <w:t>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14:paraId="1517A6ED"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14:paraId="476B8D97"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0423BC3E" w14:textId="77777777" w:rsidR="00324066" w:rsidRPr="00145216" w:rsidRDefault="00324066"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Подготовка к определению стратегии образовательных мероприятий должна включать:</w:t>
      </w:r>
    </w:p>
    <w:p w14:paraId="69F93697" w14:textId="77777777" w:rsidR="00324066" w:rsidRPr="000908CC" w:rsidRDefault="00324066" w:rsidP="000908CC">
      <w:pPr>
        <w:pStyle w:val="ab"/>
        <w:numPr>
          <w:ilvl w:val="0"/>
          <w:numId w:val="6"/>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выделение проблем ребёнка, требующих комплексной коррекции;</w:t>
      </w:r>
    </w:p>
    <w:p w14:paraId="18B0352C" w14:textId="77777777" w:rsidR="00324066" w:rsidRPr="000908CC" w:rsidRDefault="00324066" w:rsidP="000908CC">
      <w:pPr>
        <w:pStyle w:val="ab"/>
        <w:numPr>
          <w:ilvl w:val="0"/>
          <w:numId w:val="6"/>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14:paraId="3AF48531" w14:textId="77777777" w:rsidR="00324066" w:rsidRPr="000908CC" w:rsidRDefault="00324066" w:rsidP="000908CC">
      <w:pPr>
        <w:pStyle w:val="ab"/>
        <w:numPr>
          <w:ilvl w:val="0"/>
          <w:numId w:val="6"/>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выявление ведущего уровня нарушений в клинико-психологической структуре;</w:t>
      </w:r>
    </w:p>
    <w:p w14:paraId="51A68915" w14:textId="77777777" w:rsidR="00324066" w:rsidRPr="000908CC" w:rsidRDefault="00324066" w:rsidP="000908CC">
      <w:pPr>
        <w:pStyle w:val="ab"/>
        <w:numPr>
          <w:ilvl w:val="0"/>
          <w:numId w:val="6"/>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определение образовательной траектории (по содержательному, деятельностному и процессуальному направлениям);</w:t>
      </w:r>
    </w:p>
    <w:p w14:paraId="532018AD" w14:textId="4780E70A" w:rsidR="00145216" w:rsidRPr="000908CC" w:rsidRDefault="00324066" w:rsidP="000908CC">
      <w:pPr>
        <w:pStyle w:val="ab"/>
        <w:numPr>
          <w:ilvl w:val="0"/>
          <w:numId w:val="6"/>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мониторинг реализации принятой индивидуальной коррекци</w:t>
      </w:r>
      <w:r w:rsidR="008B5AB8" w:rsidRPr="000908CC">
        <w:rPr>
          <w:rFonts w:ascii="Times New Roman" w:hAnsi="Times New Roman" w:cs="Times New Roman"/>
          <w:sz w:val="24"/>
          <w:szCs w:val="24"/>
        </w:rPr>
        <w:t>онно-образовательной программы.</w:t>
      </w:r>
    </w:p>
    <w:p w14:paraId="7E81C2EE" w14:textId="7A21876E" w:rsidR="00145216" w:rsidRPr="00145216" w:rsidRDefault="00346AB6"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Планируемые результаты</w:t>
      </w:r>
      <w:r w:rsidR="006F0750">
        <w:rPr>
          <w:rFonts w:ascii="Times New Roman" w:hAnsi="Times New Roman" w:cs="Times New Roman"/>
          <w:sz w:val="24"/>
          <w:szCs w:val="28"/>
        </w:rPr>
        <w:t>:</w:t>
      </w:r>
    </w:p>
    <w:p w14:paraId="098B9381" w14:textId="77777777" w:rsidR="00346AB6" w:rsidRPr="00145216" w:rsidRDefault="00346AB6"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5CB25BDD" w14:textId="763DECFE" w:rsidR="000908CC" w:rsidRPr="00145216" w:rsidRDefault="00346AB6" w:rsidP="000908CC">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w:t>
      </w:r>
    </w:p>
    <w:p w14:paraId="5216CD9B" w14:textId="0D2D5764" w:rsidR="00346AB6" w:rsidRPr="006F0750" w:rsidRDefault="00346AB6" w:rsidP="004D12F2">
      <w:pPr>
        <w:pStyle w:val="ab"/>
        <w:numPr>
          <w:ilvl w:val="1"/>
          <w:numId w:val="3"/>
        </w:numPr>
        <w:spacing w:line="360" w:lineRule="auto"/>
        <w:ind w:left="0" w:firstLine="709"/>
        <w:jc w:val="center"/>
        <w:outlineLvl w:val="1"/>
        <w:rPr>
          <w:rFonts w:ascii="Times New Roman" w:hAnsi="Times New Roman" w:cs="Times New Roman"/>
          <w:b/>
          <w:sz w:val="28"/>
          <w:szCs w:val="28"/>
        </w:rPr>
      </w:pPr>
      <w:bookmarkStart w:id="3" w:name="_Toc187390968"/>
      <w:r w:rsidRPr="006F0750">
        <w:rPr>
          <w:rFonts w:ascii="Times New Roman" w:hAnsi="Times New Roman" w:cs="Times New Roman"/>
          <w:sz w:val="28"/>
          <w:szCs w:val="28"/>
        </w:rPr>
        <w:lastRenderedPageBreak/>
        <w:t>Целевые ориентиры реализации Программы для обучающихся с ЗПР</w:t>
      </w:r>
      <w:r w:rsidR="0090428D" w:rsidRPr="006F0750">
        <w:rPr>
          <w:rFonts w:ascii="Times New Roman" w:hAnsi="Times New Roman" w:cs="Times New Roman"/>
          <w:sz w:val="28"/>
          <w:szCs w:val="28"/>
        </w:rPr>
        <w:t>, с РАС</w:t>
      </w:r>
      <w:bookmarkEnd w:id="3"/>
    </w:p>
    <w:p w14:paraId="7C627603" w14:textId="77777777" w:rsidR="00E13B37" w:rsidRPr="00145216" w:rsidRDefault="00E13B37" w:rsidP="004D12F2">
      <w:pPr>
        <w:spacing w:line="360" w:lineRule="auto"/>
        <w:ind w:firstLine="709"/>
        <w:rPr>
          <w:rFonts w:ascii="Times New Roman" w:hAnsi="Times New Roman" w:cs="Times New Roman"/>
          <w:sz w:val="24"/>
          <w:szCs w:val="28"/>
        </w:rPr>
      </w:pPr>
    </w:p>
    <w:p w14:paraId="4FDA8C3F"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2D5D5E3A" w14:textId="1888A98B" w:rsidR="001F0A28"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52A6CCEC" w14:textId="3E77F80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освоения Программы детьми третьего года жизни, отстающими в психомоторном и речевом развитии.</w:t>
      </w:r>
    </w:p>
    <w:p w14:paraId="6410688E"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К трем годам в условиях целенаправленной коррекции ребенок может приблизиться к следующим целевым ориентирам:</w:t>
      </w:r>
    </w:p>
    <w:p w14:paraId="6487EA3F"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268E34E1" w14:textId="77777777" w:rsidR="000908CC"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в плане речевого развития: </w:t>
      </w:r>
    </w:p>
    <w:p w14:paraId="6F5CE5F0"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активно реагирует на простую и 2-3-х-звенную словесную инстр</w:t>
      </w:r>
      <w:r w:rsidR="000908CC" w:rsidRPr="000908CC">
        <w:rPr>
          <w:rFonts w:ascii="Times New Roman" w:hAnsi="Times New Roman" w:cs="Times New Roman"/>
          <w:sz w:val="24"/>
          <w:szCs w:val="24"/>
        </w:rPr>
        <w:t>укцию педагогического работника</w:t>
      </w:r>
      <w:r w:rsidRPr="000908CC">
        <w:rPr>
          <w:rFonts w:ascii="Times New Roman" w:hAnsi="Times New Roman" w:cs="Times New Roman"/>
          <w:sz w:val="24"/>
          <w:szCs w:val="24"/>
        </w:rPr>
        <w:t xml:space="preserve">, связанную с конкретной ситуацией, способен к слуховому сосредоточению и различению знакомых неречевых звуков; </w:t>
      </w:r>
    </w:p>
    <w:p w14:paraId="215F4CC4"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w:t>
      </w:r>
    </w:p>
    <w:p w14:paraId="205064F6" w14:textId="59EE2DC9"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w:t>
      </w:r>
      <w:r w:rsidRPr="000908CC">
        <w:rPr>
          <w:rFonts w:ascii="Times New Roman" w:hAnsi="Times New Roman" w:cs="Times New Roman"/>
          <w:sz w:val="24"/>
          <w:szCs w:val="24"/>
        </w:rPr>
        <w:lastRenderedPageBreak/>
        <w:t>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5FF4D047"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4DE7125A"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34B7E960"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0E80EA2F"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интерес к окружающим предметам и явлениям снижен, требуется стимуляция со стороны педагогического работника;</w:t>
      </w:r>
    </w:p>
    <w:p w14:paraId="02A4CC8B"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07479E35"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14:paraId="618D0316"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79BC5DC9" w14:textId="77777777"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6AB0AFF7" w14:textId="1B73936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освоения Программы детьми дошкольного возраста с ЗПР к 5 годам:</w:t>
      </w:r>
    </w:p>
    <w:p w14:paraId="4F00FFDB" w14:textId="77777777" w:rsidR="000908CC"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b/>
          <w:sz w:val="24"/>
          <w:szCs w:val="24"/>
        </w:rPr>
        <w:t xml:space="preserve"> </w:t>
      </w:r>
      <w:r w:rsidRPr="00145216">
        <w:rPr>
          <w:rFonts w:ascii="Times New Roman" w:hAnsi="Times New Roman" w:cs="Times New Roman"/>
          <w:sz w:val="24"/>
          <w:szCs w:val="24"/>
        </w:rPr>
        <w:t xml:space="preserve">Речевое развитие: </w:t>
      </w:r>
    </w:p>
    <w:p w14:paraId="46FB1268"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ребенок понимает и выполняет словесную инструкцию педагогического </w:t>
      </w:r>
      <w:r w:rsidRPr="000908CC">
        <w:rPr>
          <w:rFonts w:ascii="Times New Roman" w:hAnsi="Times New Roman" w:cs="Times New Roman"/>
          <w:sz w:val="24"/>
          <w:szCs w:val="24"/>
        </w:rPr>
        <w:lastRenderedPageBreak/>
        <w:t xml:space="preserve">работника из нескольких звеньев. Различает на слух речевые и неречевые звучания, узнает знакомых людей и обучающихся по голосу, дифференцирует шумы. </w:t>
      </w:r>
    </w:p>
    <w:p w14:paraId="349740D4"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w:t>
      </w:r>
    </w:p>
    <w:p w14:paraId="4D3A5BDA"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Понимает многие грамматические формы слов (косвенные падежи существительных, простые предложные конструкции, некоторые приставочные глаголы). </w:t>
      </w:r>
    </w:p>
    <w:p w14:paraId="5BF690AE"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w:t>
      </w:r>
    </w:p>
    <w:p w14:paraId="6B6D7739"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Называет действия, предметы, изображенные на картинке, персонажей сказок. </w:t>
      </w:r>
    </w:p>
    <w:p w14:paraId="126CC586"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Отражает в речи элементарные сведения о мире людей, природе, об окружающих предметах. </w:t>
      </w:r>
    </w:p>
    <w:p w14:paraId="124F930B"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w:t>
      </w:r>
    </w:p>
    <w:p w14:paraId="07203841" w14:textId="77777777"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Речевое сопровождение включается в предметно-практическую деятельность. </w:t>
      </w:r>
    </w:p>
    <w:p w14:paraId="6055938E" w14:textId="4E0A95C3" w:rsidR="000908CC"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 xml:space="preserve">Повторяет двустишья и простые потешки. </w:t>
      </w:r>
    </w:p>
    <w:p w14:paraId="175B7AFD" w14:textId="11C8D30F" w:rsidR="00346AB6" w:rsidRPr="000908CC" w:rsidRDefault="00346AB6" w:rsidP="000908CC">
      <w:pPr>
        <w:pStyle w:val="ab"/>
        <w:numPr>
          <w:ilvl w:val="0"/>
          <w:numId w:val="7"/>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50BA8624" w14:textId="3BEB260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на этапе завершения освоения Программы детьми с ЗПР к 7-8 годам.</w:t>
      </w:r>
    </w:p>
    <w:p w14:paraId="4FD5B58D" w14:textId="3AC29BC7" w:rsidR="00346AB6" w:rsidRPr="00145216" w:rsidRDefault="00346AB6" w:rsidP="000908CC">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w:t>
      </w:r>
      <w:r w:rsidRPr="00145216">
        <w:rPr>
          <w:rFonts w:ascii="Times New Roman" w:hAnsi="Times New Roman" w:cs="Times New Roman"/>
          <w:sz w:val="24"/>
          <w:szCs w:val="24"/>
        </w:rPr>
        <w:lastRenderedPageBreak/>
        <w:t>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04BAEDD2" w14:textId="471F5A59"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24251F5"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154ECE1E" w14:textId="18D9E6D2"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0B460B86" w14:textId="7A78BBA3"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1934D71E"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1. Характерные особенности группы А (обучающиеся с ЗПР), которым может быть </w:t>
      </w:r>
      <w:r w:rsidRPr="00145216">
        <w:rPr>
          <w:rFonts w:ascii="Times New Roman" w:hAnsi="Times New Roman" w:cs="Times New Roman"/>
          <w:sz w:val="24"/>
          <w:szCs w:val="24"/>
        </w:rPr>
        <w:lastRenderedPageBreak/>
        <w:t>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54431A92"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D5F2FF4"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24C4BC4F"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2A78F785"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7DBC7477"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04E36362"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3F3F99C5" w14:textId="77777777" w:rsidR="0090428D"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Обучаемость: когнитивный и мотивационный ресурсы обучаемости существенно ограничены. Зона ближайшего развития ребенка, входящего в данную группу, </w:t>
      </w:r>
      <w:r w:rsidRPr="00145216">
        <w:rPr>
          <w:rFonts w:ascii="Times New Roman" w:hAnsi="Times New Roman" w:cs="Times New Roman"/>
          <w:sz w:val="24"/>
          <w:szCs w:val="24"/>
        </w:rPr>
        <w:lastRenderedPageBreak/>
        <w:t>определяется в про</w:t>
      </w:r>
      <w:r w:rsidR="00E13B37" w:rsidRPr="00145216">
        <w:rPr>
          <w:rFonts w:ascii="Times New Roman" w:hAnsi="Times New Roman" w:cs="Times New Roman"/>
          <w:sz w:val="24"/>
          <w:szCs w:val="24"/>
        </w:rPr>
        <w:t>цессе диагностического обучения.</w:t>
      </w:r>
    </w:p>
    <w:p w14:paraId="51A20B9C" w14:textId="05FAED84"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14:paraId="50A43D1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47C9220E" w14:textId="2E3FEFB9"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для обучающихся раннего возраста с повышенным риском формирования РАС:</w:t>
      </w:r>
    </w:p>
    <w:p w14:paraId="0A2C467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локализует звук взглядом и (или) поворотом головы в сторону источника звука;</w:t>
      </w:r>
    </w:p>
    <w:p w14:paraId="5F98BCE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эмоционально позитивно реагирует на короткий тактильный контакт (не во всех случаях);</w:t>
      </w:r>
    </w:p>
    <w:p w14:paraId="0193595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реагирует (останавливается, замирает, смотрит на педагогического работника, начинает плакать) на запрет ("Нельзя!", "Стоп!");</w:t>
      </w:r>
    </w:p>
    <w:p w14:paraId="0CD7F2C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 выражает отказ, отталкивая предмет или возвращая его педагогическому работнику;</w:t>
      </w:r>
    </w:p>
    <w:p w14:paraId="538A1D7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5) использует взгляд и вокализацию, чтобы получить желаемое;</w:t>
      </w:r>
    </w:p>
    <w:p w14:paraId="7498C9F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6) самостоятельно выполняет действия с одной операцией;</w:t>
      </w:r>
    </w:p>
    <w:p w14:paraId="2488CA3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7) самостоятельно выполняет действия с предметами, которые предполагают схожие операции (нанизывание колец, вкладывание стаканчиков);</w:t>
      </w:r>
    </w:p>
    <w:p w14:paraId="2EC296E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7A238CC7"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9) самостоятельно выполняет деятельность, включающую два разных действия, например, вынимать, вставлять;</w:t>
      </w:r>
    </w:p>
    <w:p w14:paraId="40DCBA5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10) самостоятельно выполняет деятельность, включающую несколько разных действий, например: вставлять, открывать, вынимать, закрывать;</w:t>
      </w:r>
    </w:p>
    <w:p w14:paraId="6EE53B7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11) завершает задание и убирает материал;</w:t>
      </w:r>
    </w:p>
    <w:p w14:paraId="6B268C2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12) выполняет по подражанию до десяти движений;</w:t>
      </w:r>
    </w:p>
    <w:p w14:paraId="40DCC60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13) вкладывает одну - две фигуры в прорезь соответствующей формы в коробке форм;</w:t>
      </w:r>
    </w:p>
    <w:p w14:paraId="70A519F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14) нанизывает кольца на стержень;</w:t>
      </w:r>
    </w:p>
    <w:p w14:paraId="08E1C70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lastRenderedPageBreak/>
        <w:t>15) составляет деревянный пазл из трёх частей;</w:t>
      </w:r>
    </w:p>
    <w:p w14:paraId="589D87F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16) вставляет колышки в отверстия;</w:t>
      </w:r>
    </w:p>
    <w:p w14:paraId="2E7738C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14:paraId="2EC9D66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18) разъединяет детали конструктора;</w:t>
      </w:r>
    </w:p>
    <w:p w14:paraId="1033ECE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19) строит башню из трёх кубиков;</w:t>
      </w:r>
    </w:p>
    <w:p w14:paraId="3314944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20) оставляет графические следы маркером или мелком (линии, точки, каракули);</w:t>
      </w:r>
    </w:p>
    <w:p w14:paraId="3788C49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21) стучит игрушечным молотком по колышкам;</w:t>
      </w:r>
    </w:p>
    <w:p w14:paraId="14EA2D5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22) соединяет крупные части конструктора;</w:t>
      </w:r>
    </w:p>
    <w:p w14:paraId="76DB538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23) обходит, а не наступает на предметы, лежащие на полу;</w:t>
      </w:r>
    </w:p>
    <w:p w14:paraId="5721315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24) смотрит на картинку, которую показывают родители (законные представители), педагогические работники;</w:t>
      </w:r>
    </w:p>
    <w:p w14:paraId="2F6EF72E"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25) следит за местом (контейнер, пустое место для кусочка пазла), куда помещаются какие-либо предметы;</w:t>
      </w:r>
    </w:p>
    <w:p w14:paraId="4F0D5D0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26) следует инструкциям "стоп" или "подожди" без других побуждений или жестов;</w:t>
      </w:r>
    </w:p>
    <w:p w14:paraId="4EB5B92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27) выполняет простые инструкции, предъявляемые без помощи и жеста;</w:t>
      </w:r>
    </w:p>
    <w:p w14:paraId="2C8D7D3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28) находит по просьбе 8-10 объектов, расположенных в комнате, но не непосредственно в поле зрения ребёнка, а которые нужно поискать;</w:t>
      </w:r>
    </w:p>
    <w:p w14:paraId="4B0A661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29) машет (использует жест "Пока") по подражанию;</w:t>
      </w:r>
    </w:p>
    <w:p w14:paraId="68FBBE3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30) "танцует" с другими под музыку в хороводе;</w:t>
      </w:r>
    </w:p>
    <w:p w14:paraId="1CBD753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31) выполняет одно действие с использованием куклы или мягкой игрушки;</w:t>
      </w:r>
    </w:p>
    <w:p w14:paraId="2B457C2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32) решает задачи методом проб и ошибок в игре с конструктором;</w:t>
      </w:r>
    </w:p>
    <w:p w14:paraId="23B94D4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33) снимает куртку, шапку (без застёжек) и вешает на крючок;</w:t>
      </w:r>
    </w:p>
    <w:p w14:paraId="16D62D21"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34) уместно говорит "привет" и "пока" как первым, так и в ответ;</w:t>
      </w:r>
    </w:p>
    <w:p w14:paraId="318E156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35) играет в простые подвижные игры (например, в мяч, "прятки");</w:t>
      </w:r>
    </w:p>
    <w:p w14:paraId="32D7855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36) понимает значения слов "да", "нет", использует их вербально или невербально (не всегда);</w:t>
      </w:r>
    </w:p>
    <w:p w14:paraId="1122C5D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37) называет имена близких людей;</w:t>
      </w:r>
    </w:p>
    <w:p w14:paraId="7E0D09F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38) выражения лица соответствуют эмоциональному состоянию (рад, грустен);</w:t>
      </w:r>
    </w:p>
    <w:p w14:paraId="55445DC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39) усложнение манипулятивных "игр" (катание машинок с элементами сюжета);</w:t>
      </w:r>
    </w:p>
    <w:p w14:paraId="3ACDE69E"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40) последовательности сложных операций в игре (например, собирание пирамидки, домика из блоков, нанизывание бус);</w:t>
      </w:r>
    </w:p>
    <w:p w14:paraId="08152101"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41) понимание основных цветов ("дай жёлтый" (зелёный, синий);</w:t>
      </w:r>
    </w:p>
    <w:p w14:paraId="2D9FE287"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42) элементы сюжетной игры с игровыми предметами бытового характера;</w:t>
      </w:r>
    </w:p>
    <w:p w14:paraId="69C2339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lastRenderedPageBreak/>
        <w:t>43) проделывает действия с куклой или мягкими игрушками (с помощью педагогического работника);</w:t>
      </w:r>
    </w:p>
    <w:p w14:paraId="5A427DA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44) иногда привлекает внимание окружающих к предметам речью или жестом к желаемому предмету;</w:t>
      </w:r>
    </w:p>
    <w:p w14:paraId="43DA456E"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45) выстраивает последовательности из трёх и более картинок в правильном порядке;</w:t>
      </w:r>
    </w:p>
    <w:p w14:paraId="27A672C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46) пользуется туалетом с помощью педагогического работника;</w:t>
      </w:r>
    </w:p>
    <w:p w14:paraId="378E837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47) моет руки с помощью педагогического работника;</w:t>
      </w:r>
    </w:p>
    <w:p w14:paraId="7155CB5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48) ест за столом ложкой, не уходя из-за стола;</w:t>
      </w:r>
    </w:p>
    <w:p w14:paraId="0366860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49) преодолевает избирательность в еде (частично).</w:t>
      </w:r>
    </w:p>
    <w:p w14:paraId="0F31521B" w14:textId="65DC44ED"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72277DD1"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понимает обращенную речь на доступном уровне;</w:t>
      </w:r>
    </w:p>
    <w:p w14:paraId="7012BAF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владеет элементарной речью (отдельные слова) и (или) обучен альтернативным формам общения;</w:t>
      </w:r>
    </w:p>
    <w:p w14:paraId="199BF2F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владеет некоторыми конвенциональными формами общения (вербально и (или) невербально);</w:t>
      </w:r>
    </w:p>
    <w:p w14:paraId="0EC5E2F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 выражает желания социально приемлемым способом;</w:t>
      </w:r>
    </w:p>
    <w:p w14:paraId="58A0549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5) возможны элементарные формы взаимодействия с родителями (законными представителями), педагогическим работником и другими детьми;</w:t>
      </w:r>
    </w:p>
    <w:p w14:paraId="19DA66F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6) выделяет себя на уровне узнавания по фотографии;</w:t>
      </w:r>
    </w:p>
    <w:p w14:paraId="6AAE105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7) выделяет родителей (законных представителей) и знакомых педагогических работников;</w:t>
      </w:r>
    </w:p>
    <w:p w14:paraId="32B4B87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8) различает своих и чужих;</w:t>
      </w:r>
    </w:p>
    <w:p w14:paraId="5A145F5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9) поведение контролируемо в знакомой ситуации (на основе стереотипа поведения);</w:t>
      </w:r>
    </w:p>
    <w:p w14:paraId="5A99EDA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10) отработаны основы стереотипа учебного поведения;</w:t>
      </w:r>
    </w:p>
    <w:p w14:paraId="5E3F458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3C5C5EA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12) может сличать цвета, основные геометрические формы;</w:t>
      </w:r>
    </w:p>
    <w:p w14:paraId="3EA744F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13) знает некоторые буквы;</w:t>
      </w:r>
    </w:p>
    <w:p w14:paraId="320DA8F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lastRenderedPageBreak/>
        <w:t>14) владеет простейшими видами графической деятельности (закрашивание, обводка);</w:t>
      </w:r>
    </w:p>
    <w:p w14:paraId="5117375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15) различает "большой - маленький", "один - много";</w:t>
      </w:r>
    </w:p>
    <w:p w14:paraId="02B3B06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16) выполняет физические упражнения по показу (индивидуально и в группе) с использованием простейших гимнастических снарядов;</w:t>
      </w:r>
    </w:p>
    <w:p w14:paraId="4282E2B7"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14:paraId="3240600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18) умеет одеваться и раздеваться по расписанию (в доступной форме);</w:t>
      </w:r>
    </w:p>
    <w:p w14:paraId="6AB092F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19) пользуется туалетом (с помощью);</w:t>
      </w:r>
    </w:p>
    <w:p w14:paraId="4BFD813C" w14:textId="77777777" w:rsid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20) владеет навыками приёма пищи.</w:t>
      </w:r>
    </w:p>
    <w:p w14:paraId="0984E8D4" w14:textId="5753C678"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14:paraId="4AE4C06B"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владеет простыми формами речи (двух-трёхсложные предложения, простые вопросы) или (иногда) альтернативными формами общения;</w:t>
      </w:r>
    </w:p>
    <w:p w14:paraId="44B6939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владеет конвенциональными формами общения (вербально и (или) невербально);</w:t>
      </w:r>
    </w:p>
    <w:p w14:paraId="2B484BE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может поддерживать элементарный диалог (чаще - формально);</w:t>
      </w:r>
    </w:p>
    <w:p w14:paraId="0F951DD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 отвечает на вопросы в пределах ситуации общения;</w:t>
      </w:r>
    </w:p>
    <w:p w14:paraId="66A7503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5) возможно ограниченное взаимодействие с родителями (законными представителями), педагогическим работником и другими детьми;</w:t>
      </w:r>
    </w:p>
    <w:p w14:paraId="3BBC6EB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6) выделяет себя, родителей (законных представителей), специалистов, которые с ним работают;</w:t>
      </w:r>
    </w:p>
    <w:p w14:paraId="46F1746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7) различает людей по полу, возрасту;</w:t>
      </w:r>
    </w:p>
    <w:p w14:paraId="380B2CD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8) владеет поведением в учебной ситуации, но без возможностей гибкой адаптации;</w:t>
      </w:r>
    </w:p>
    <w:p w14:paraId="1FC33DD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9) участие в групповых играх с движением под музыку и пением (хороводы) под руководством педагогических работников;</w:t>
      </w:r>
    </w:p>
    <w:p w14:paraId="202955B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10) знает основные цвета и геометрические формы;</w:t>
      </w:r>
    </w:p>
    <w:p w14:paraId="6CCA7F8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11) знает буквы, владеет техникой чтения частично;</w:t>
      </w:r>
    </w:p>
    <w:p w14:paraId="2F8A8E3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12) может писать по обводке;</w:t>
      </w:r>
    </w:p>
    <w:p w14:paraId="717FCFA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13) различает "выше - ниже", "шире - уже";</w:t>
      </w:r>
    </w:p>
    <w:p w14:paraId="4F4DAEB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14) есть прямой счёт до 10;</w:t>
      </w:r>
    </w:p>
    <w:p w14:paraId="723501F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15) выполняет физические упражнения по показу и инструкции (индивидуально и в группе) с использованием простейших гимнастических снарядов;</w:t>
      </w:r>
    </w:p>
    <w:p w14:paraId="769A40BE"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16) выполняет упражнения с использованием тренажёров, батута под контролем </w:t>
      </w:r>
      <w:r w:rsidRPr="00145216">
        <w:rPr>
          <w:rFonts w:ascii="Times New Roman" w:hAnsi="Times New Roman" w:cs="Times New Roman"/>
          <w:sz w:val="24"/>
          <w:szCs w:val="24"/>
        </w:rPr>
        <w:lastRenderedPageBreak/>
        <w:t>педагогических работников;</w:t>
      </w:r>
    </w:p>
    <w:p w14:paraId="16B2A05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17) имеет на уровне стереотипа представления о здоровом образе жизни и связанными с ним правилами;</w:t>
      </w:r>
    </w:p>
    <w:p w14:paraId="5DBE62C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6BDF5995" w14:textId="4E4D2531"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727C904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владеет речью (альтернативные формы общения необходимы в очень редких случаях);</w:t>
      </w:r>
    </w:p>
    <w:p w14:paraId="2FB8DED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инициирует общение (в связи с собственными нуждами);</w:t>
      </w:r>
    </w:p>
    <w:p w14:paraId="6248FA1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может поддерживать диалог (часто - формально);</w:t>
      </w:r>
    </w:p>
    <w:p w14:paraId="24AE984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 владеет конвенциональными формами общения с обращением;</w:t>
      </w:r>
    </w:p>
    <w:p w14:paraId="59157CF1"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5) взаимодействует с педагогическим работником и другими детьми в обучающей ситуации (ограниченно);</w:t>
      </w:r>
    </w:p>
    <w:p w14:paraId="2867018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6) выделяет себя как субъекта (частично);</w:t>
      </w:r>
    </w:p>
    <w:p w14:paraId="12B2083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7) поведение контролируемо с элементами самоконтроля;</w:t>
      </w:r>
    </w:p>
    <w:p w14:paraId="52F2B31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8) требуется поддержка в незнакомой и (или) неожиданной ситуации;</w:t>
      </w:r>
    </w:p>
    <w:p w14:paraId="43CE977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9) владеет поведением в учебной ситуации;</w:t>
      </w:r>
    </w:p>
    <w:p w14:paraId="6796471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10) владеет социально-имитативной и ролевой игрой (в основном, формально);</w:t>
      </w:r>
    </w:p>
    <w:p w14:paraId="0B32FFED"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11) владеет техникой чтения, понимает простые тексты;</w:t>
      </w:r>
    </w:p>
    <w:p w14:paraId="3E90D92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12) владеет основами безотрывного письма букв);</w:t>
      </w:r>
    </w:p>
    <w:p w14:paraId="55E76D8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13) складывает и вычитает в пределах 5-10;</w:t>
      </w:r>
    </w:p>
    <w:p w14:paraId="2A61D55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14) сформированы представления о своей семье, Отечестве;</w:t>
      </w:r>
    </w:p>
    <w:p w14:paraId="0643649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15) знаком с основными явлениями окружающего мира;</w:t>
      </w:r>
    </w:p>
    <w:p w14:paraId="6277E9B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2D4D4BE0"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14:paraId="09648DA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18) имеет представления о здоровом образе жизни и связанными с ним правилами;</w:t>
      </w:r>
    </w:p>
    <w:p w14:paraId="719BA2E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19) участвует в некоторых групповых подвижных играх с правилами;</w:t>
      </w:r>
    </w:p>
    <w:p w14:paraId="20E1296C" w14:textId="46A820BE" w:rsidR="008B5AB8" w:rsidRPr="00145216" w:rsidRDefault="008B5AB8" w:rsidP="00340E03">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20) владеет основными навыками самообслуживания (одевается или раздевается, самостоятельно ест, владеет навыком опрятности), уби</w:t>
      </w:r>
      <w:r w:rsidR="00340E03">
        <w:rPr>
          <w:rFonts w:ascii="Times New Roman" w:hAnsi="Times New Roman" w:cs="Times New Roman"/>
          <w:sz w:val="24"/>
          <w:szCs w:val="24"/>
        </w:rPr>
        <w:t>рает за собой (игрушки, посуду).</w:t>
      </w:r>
    </w:p>
    <w:p w14:paraId="16D24E8B" w14:textId="2DB35C23" w:rsidR="00346AB6" w:rsidRPr="006F0750" w:rsidRDefault="00346AB6" w:rsidP="004D12F2">
      <w:pPr>
        <w:pStyle w:val="ab"/>
        <w:numPr>
          <w:ilvl w:val="0"/>
          <w:numId w:val="3"/>
        </w:numPr>
        <w:spacing w:line="360" w:lineRule="auto"/>
        <w:ind w:left="0" w:firstLine="709"/>
        <w:jc w:val="center"/>
        <w:outlineLvl w:val="0"/>
        <w:rPr>
          <w:rFonts w:ascii="Times New Roman" w:hAnsi="Times New Roman" w:cs="Times New Roman"/>
          <w:sz w:val="28"/>
          <w:szCs w:val="28"/>
        </w:rPr>
      </w:pPr>
      <w:r w:rsidRPr="006F0750">
        <w:rPr>
          <w:rFonts w:ascii="Times New Roman" w:hAnsi="Times New Roman" w:cs="Times New Roman"/>
          <w:sz w:val="28"/>
          <w:szCs w:val="28"/>
        </w:rPr>
        <w:lastRenderedPageBreak/>
        <w:t xml:space="preserve"> </w:t>
      </w:r>
      <w:bookmarkStart w:id="4" w:name="_Toc187390969"/>
      <w:r w:rsidR="00BA76EC" w:rsidRPr="006F0750">
        <w:rPr>
          <w:rFonts w:ascii="Times New Roman" w:hAnsi="Times New Roman" w:cs="Times New Roman"/>
          <w:sz w:val="28"/>
          <w:szCs w:val="28"/>
        </w:rPr>
        <w:t>Содержательный раздел П</w:t>
      </w:r>
      <w:r w:rsidR="00E13B37" w:rsidRPr="006F0750">
        <w:rPr>
          <w:rFonts w:ascii="Times New Roman" w:hAnsi="Times New Roman" w:cs="Times New Roman"/>
          <w:sz w:val="28"/>
          <w:szCs w:val="28"/>
        </w:rPr>
        <w:t>рограммы</w:t>
      </w:r>
      <w:bookmarkEnd w:id="4"/>
    </w:p>
    <w:p w14:paraId="3FDC4349" w14:textId="77777777" w:rsidR="00E13B37" w:rsidRPr="00145216" w:rsidRDefault="00E13B37" w:rsidP="004D12F2">
      <w:pPr>
        <w:spacing w:line="360" w:lineRule="auto"/>
        <w:ind w:firstLine="709"/>
        <w:jc w:val="center"/>
        <w:outlineLvl w:val="0"/>
        <w:rPr>
          <w:rFonts w:ascii="Times New Roman" w:hAnsi="Times New Roman" w:cs="Times New Roman"/>
          <w:b/>
          <w:sz w:val="24"/>
          <w:szCs w:val="28"/>
        </w:rPr>
      </w:pPr>
    </w:p>
    <w:p w14:paraId="532342D4" w14:textId="1F7E4004" w:rsidR="00346AB6" w:rsidRPr="006F0750" w:rsidRDefault="00346AB6" w:rsidP="004D12F2">
      <w:pPr>
        <w:pStyle w:val="ab"/>
        <w:numPr>
          <w:ilvl w:val="0"/>
          <w:numId w:val="4"/>
        </w:numPr>
        <w:spacing w:line="360" w:lineRule="auto"/>
        <w:ind w:left="0" w:firstLine="709"/>
        <w:outlineLvl w:val="1"/>
        <w:rPr>
          <w:rFonts w:ascii="Times New Roman" w:hAnsi="Times New Roman" w:cs="Times New Roman"/>
          <w:sz w:val="28"/>
          <w:szCs w:val="28"/>
        </w:rPr>
      </w:pPr>
      <w:bookmarkStart w:id="5" w:name="_Toc187390970"/>
      <w:r w:rsidRPr="006F0750">
        <w:rPr>
          <w:rFonts w:ascii="Times New Roman" w:hAnsi="Times New Roman" w:cs="Times New Roman"/>
          <w:sz w:val="28"/>
          <w:szCs w:val="28"/>
        </w:rPr>
        <w:t>Описание образовательной деятельности обучающихся с ЗПР</w:t>
      </w:r>
      <w:r w:rsidR="003E212C" w:rsidRPr="006F0750">
        <w:rPr>
          <w:rFonts w:ascii="Times New Roman" w:hAnsi="Times New Roman" w:cs="Times New Roman"/>
          <w:sz w:val="28"/>
          <w:szCs w:val="28"/>
        </w:rPr>
        <w:t xml:space="preserve"> и </w:t>
      </w:r>
      <w:r w:rsidR="0090428D" w:rsidRPr="006F0750">
        <w:rPr>
          <w:rFonts w:ascii="Times New Roman" w:hAnsi="Times New Roman" w:cs="Times New Roman"/>
          <w:sz w:val="28"/>
          <w:szCs w:val="28"/>
        </w:rPr>
        <w:t>с РАС</w:t>
      </w:r>
      <w:r w:rsidR="003E212C" w:rsidRPr="006F0750">
        <w:rPr>
          <w:rFonts w:ascii="Times New Roman" w:hAnsi="Times New Roman" w:cs="Times New Roman"/>
          <w:sz w:val="28"/>
          <w:szCs w:val="28"/>
        </w:rPr>
        <w:t xml:space="preserve"> </w:t>
      </w:r>
      <w:r w:rsidRPr="006F0750">
        <w:rPr>
          <w:rFonts w:ascii="Times New Roman" w:hAnsi="Times New Roman" w:cs="Times New Roman"/>
          <w:sz w:val="28"/>
          <w:szCs w:val="28"/>
        </w:rPr>
        <w:t>в соответствии с</w:t>
      </w:r>
      <w:r w:rsidR="001F0A28" w:rsidRPr="006F0750">
        <w:rPr>
          <w:rFonts w:ascii="Times New Roman" w:hAnsi="Times New Roman" w:cs="Times New Roman"/>
          <w:sz w:val="28"/>
          <w:szCs w:val="28"/>
        </w:rPr>
        <w:t xml:space="preserve"> </w:t>
      </w:r>
      <w:r w:rsidR="003E212C" w:rsidRPr="006F0750">
        <w:rPr>
          <w:rFonts w:ascii="Times New Roman" w:hAnsi="Times New Roman" w:cs="Times New Roman"/>
          <w:sz w:val="28"/>
          <w:szCs w:val="28"/>
        </w:rPr>
        <w:t>речевым</w:t>
      </w:r>
      <w:r w:rsidR="001F0A28" w:rsidRPr="006F0750">
        <w:rPr>
          <w:rFonts w:ascii="Times New Roman" w:hAnsi="Times New Roman" w:cs="Times New Roman"/>
          <w:sz w:val="28"/>
          <w:szCs w:val="28"/>
        </w:rPr>
        <w:t xml:space="preserve"> развит</w:t>
      </w:r>
      <w:r w:rsidR="003E212C" w:rsidRPr="006F0750">
        <w:rPr>
          <w:rFonts w:ascii="Times New Roman" w:hAnsi="Times New Roman" w:cs="Times New Roman"/>
          <w:sz w:val="28"/>
          <w:szCs w:val="28"/>
        </w:rPr>
        <w:t>ием</w:t>
      </w:r>
      <w:r w:rsidR="001F0A28" w:rsidRPr="006F0750">
        <w:rPr>
          <w:rFonts w:ascii="Times New Roman" w:hAnsi="Times New Roman" w:cs="Times New Roman"/>
          <w:sz w:val="28"/>
          <w:szCs w:val="28"/>
        </w:rPr>
        <w:t xml:space="preserve"> ребенка</w:t>
      </w:r>
      <w:bookmarkEnd w:id="5"/>
    </w:p>
    <w:p w14:paraId="75284D45" w14:textId="77777777" w:rsidR="00BA76EC" w:rsidRPr="00145216" w:rsidRDefault="00BA76EC" w:rsidP="004D12F2">
      <w:pPr>
        <w:spacing w:line="360" w:lineRule="auto"/>
        <w:ind w:firstLine="709"/>
        <w:jc w:val="center"/>
        <w:outlineLvl w:val="1"/>
        <w:rPr>
          <w:rFonts w:ascii="Times New Roman" w:hAnsi="Times New Roman" w:cs="Times New Roman"/>
          <w:sz w:val="24"/>
          <w:szCs w:val="28"/>
        </w:rPr>
      </w:pPr>
    </w:p>
    <w:p w14:paraId="0AC79D81"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26F21337"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2FD7E50C"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087ABC74"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14:paraId="679C5F5E" w14:textId="262938A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 Образовательная деятельность с детьми раннего возраста с задержкой психомоторного и речевого развития:</w:t>
      </w:r>
    </w:p>
    <w:p w14:paraId="75037FF2"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w:t>
      </w:r>
      <w:r w:rsidRPr="00145216">
        <w:rPr>
          <w:rFonts w:ascii="Times New Roman" w:hAnsi="Times New Roman" w:cs="Times New Roman"/>
          <w:sz w:val="24"/>
          <w:szCs w:val="24"/>
        </w:rPr>
        <w:lastRenderedPageBreak/>
        <w:t>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14:paraId="22506F36"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4E1873B6" w14:textId="3617BA7A" w:rsidR="008B5AB8"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18D4128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1AD800BE" w14:textId="3F062885"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6BA12CDF" w14:textId="6A4D5EB0"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21435B87"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совершенствование конвенциональных форм общения;</w:t>
      </w:r>
    </w:p>
    <w:p w14:paraId="301B0EE7"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lastRenderedPageBreak/>
        <w:t>расширение спектра навыков коммуникации в сложной ситуации;</w:t>
      </w:r>
    </w:p>
    <w:p w14:paraId="19178AFD"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расширение спектра жизненных ситуаций, применительно к которым сформированы навыки общения;</w:t>
      </w:r>
    </w:p>
    <w:p w14:paraId="373BC1EF"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навыков диалога, речевого взаимодействия в рамках простой беседы.</w:t>
      </w:r>
    </w:p>
    <w:p w14:paraId="0A8BC63E" w14:textId="55E9E479" w:rsidR="008B5AB8" w:rsidRPr="000908CC" w:rsidRDefault="000908CC" w:rsidP="000908CC">
      <w:pPr>
        <w:pStyle w:val="ab"/>
        <w:numPr>
          <w:ilvl w:val="0"/>
          <w:numId w:val="8"/>
        </w:numPr>
        <w:spacing w:line="360" w:lineRule="auto"/>
        <w:ind w:left="0" w:firstLine="709"/>
        <w:rPr>
          <w:rFonts w:ascii="Times New Roman" w:hAnsi="Times New Roman" w:cs="Times New Roman"/>
          <w:sz w:val="24"/>
          <w:szCs w:val="24"/>
        </w:rPr>
      </w:pPr>
      <w:r>
        <w:rPr>
          <w:rFonts w:ascii="Times New Roman" w:hAnsi="Times New Roman" w:cs="Times New Roman"/>
          <w:sz w:val="24"/>
          <w:szCs w:val="24"/>
        </w:rPr>
        <w:t>р</w:t>
      </w:r>
      <w:r w:rsidR="008B5AB8" w:rsidRPr="000908CC">
        <w:rPr>
          <w:rFonts w:ascii="Times New Roman" w:hAnsi="Times New Roman" w:cs="Times New Roman"/>
          <w:sz w:val="24"/>
          <w:szCs w:val="24"/>
        </w:rPr>
        <w:t>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2F40F8E3" w14:textId="2783F537" w:rsidR="008B5AB8" w:rsidRPr="000908CC" w:rsidRDefault="000908CC" w:rsidP="000908CC">
      <w:pPr>
        <w:pStyle w:val="ab"/>
        <w:numPr>
          <w:ilvl w:val="0"/>
          <w:numId w:val="8"/>
        </w:numPr>
        <w:spacing w:line="360" w:lineRule="auto"/>
        <w:ind w:left="0" w:firstLine="709"/>
        <w:rPr>
          <w:rFonts w:ascii="Times New Roman" w:hAnsi="Times New Roman" w:cs="Times New Roman"/>
          <w:sz w:val="24"/>
          <w:szCs w:val="24"/>
        </w:rPr>
      </w:pPr>
      <w:r>
        <w:rPr>
          <w:rFonts w:ascii="Times New Roman" w:hAnsi="Times New Roman" w:cs="Times New Roman"/>
          <w:sz w:val="24"/>
          <w:szCs w:val="24"/>
        </w:rPr>
        <w:t>з</w:t>
      </w:r>
      <w:r w:rsidR="008B5AB8" w:rsidRPr="000908CC">
        <w:rPr>
          <w:rFonts w:ascii="Times New Roman" w:hAnsi="Times New Roman" w:cs="Times New Roman"/>
          <w:sz w:val="24"/>
          <w:szCs w:val="24"/>
        </w:rPr>
        <w:t>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14:paraId="0958FE12" w14:textId="552B1C3E" w:rsidR="008B5AB8" w:rsidRPr="000908CC" w:rsidRDefault="000908CC" w:rsidP="000908CC">
      <w:pPr>
        <w:pStyle w:val="ab"/>
        <w:numPr>
          <w:ilvl w:val="0"/>
          <w:numId w:val="8"/>
        </w:numPr>
        <w:spacing w:line="360" w:lineRule="auto"/>
        <w:ind w:left="0" w:firstLine="709"/>
        <w:rPr>
          <w:rFonts w:ascii="Times New Roman" w:hAnsi="Times New Roman" w:cs="Times New Roman"/>
          <w:sz w:val="24"/>
          <w:szCs w:val="24"/>
        </w:rPr>
      </w:pPr>
      <w:r>
        <w:rPr>
          <w:rFonts w:ascii="Times New Roman" w:hAnsi="Times New Roman" w:cs="Times New Roman"/>
          <w:sz w:val="24"/>
          <w:szCs w:val="24"/>
        </w:rPr>
        <w:t>ф</w:t>
      </w:r>
      <w:r w:rsidR="008B5AB8" w:rsidRPr="000908CC">
        <w:rPr>
          <w:rFonts w:ascii="Times New Roman" w:hAnsi="Times New Roman" w:cs="Times New Roman"/>
          <w:sz w:val="24"/>
          <w:szCs w:val="24"/>
        </w:rPr>
        <w:t>ормирование звуковой аналитико-синтетической активности как предпосылки обучения грамоте:</w:t>
      </w:r>
      <w:r>
        <w:rPr>
          <w:rFonts w:ascii="Times New Roman" w:hAnsi="Times New Roman" w:cs="Times New Roman"/>
          <w:sz w:val="24"/>
          <w:szCs w:val="24"/>
        </w:rPr>
        <w:t xml:space="preserve"> </w:t>
      </w:r>
      <w:r w:rsidR="008B5AB8" w:rsidRPr="000908CC">
        <w:rPr>
          <w:rFonts w:ascii="Times New Roman" w:hAnsi="Times New Roman" w:cs="Times New Roman"/>
          <w:sz w:val="24"/>
          <w:szCs w:val="24"/>
        </w:rPr>
        <w:t>начинать это направление работы следует как можно раньше, но основной её объём приходится на пропедевтический период.</w:t>
      </w:r>
    </w:p>
    <w:p w14:paraId="21C3A62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Основы обучения обучающихся с РАС письму:</w:t>
      </w:r>
    </w:p>
    <w:p w14:paraId="69C969B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14:paraId="6EE8E1D3"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772C47C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3. Прежде всего, необходимо провести подготовительную работу, которая заключается в том, чтобы:</w:t>
      </w:r>
    </w:p>
    <w:p w14:paraId="78CA54F6"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определить уровень психофизиологической готовности ребенка к обучению письму;</w:t>
      </w:r>
    </w:p>
    <w:p w14:paraId="052A6013"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lastRenderedPageBreak/>
        <w:t>научить ребенка соблюдению гигиенических требований, необходимых при обучению графическим навыкам;</w:t>
      </w:r>
    </w:p>
    <w:p w14:paraId="45B4725F"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провести подготовительную работу непосредственно с простыми графическими навыками (штриховка, обводка, дорисовка);</w:t>
      </w:r>
    </w:p>
    <w:p w14:paraId="36948C91"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провести работу по развитию пространственных представлений, зрительно-моторной координации.</w:t>
      </w:r>
    </w:p>
    <w:p w14:paraId="7BE1594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0F2B31B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071F1E6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w:t>
      </w:r>
      <w:r w:rsidRPr="00145216">
        <w:rPr>
          <w:rFonts w:ascii="Times New Roman" w:hAnsi="Times New Roman" w:cs="Times New Roman"/>
          <w:sz w:val="24"/>
          <w:szCs w:val="24"/>
        </w:rPr>
        <w:lastRenderedPageBreak/>
        <w:t>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4FDE6F52"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23617A14"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обводка по полному тонкому контуру (кратковременно),</w:t>
      </w:r>
    </w:p>
    <w:p w14:paraId="6D950A35"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обводка по частому пунктиру (кратковременно),</w:t>
      </w:r>
    </w:p>
    <w:p w14:paraId="09B59542"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обводка по редким точкам (более длительный период),</w:t>
      </w:r>
    </w:p>
    <w:p w14:paraId="162BBE26"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обозначение точки "старта" написания буквы (более длительный период),</w:t>
      </w:r>
    </w:p>
    <w:p w14:paraId="272A81FC"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самостоятельное написание буквы, слога, слова (основной вид деятельности).</w:t>
      </w:r>
    </w:p>
    <w:p w14:paraId="24C973A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5F664546"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717C8171"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507EC549"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10. Сначала нужно освоить написание всех строчных букв, потом - всех заглавных (особенно если ребёнок крайне стереотипен в деятельности).</w:t>
      </w:r>
    </w:p>
    <w:p w14:paraId="2A635777"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401F30D2"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lastRenderedPageBreak/>
        <w:t>первая группа. Строчные буквы, которые пишутся в строке и при написании которых ведущим является круговое движение: "с", "о", "а";</w:t>
      </w:r>
    </w:p>
    <w:p w14:paraId="07A0B1CC"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вторая группа. Строчные буквы, которые пишутся в строке и при написании которых ведущим является движение "сверху вниз": "и", "й", "ц", "ш", "щ", "г", "п", "т", "н", "ч", "ъ", "ь", "ы";</w:t>
      </w:r>
    </w:p>
    <w:p w14:paraId="3AD199DB"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третья группа. Строчные буквы, которые пишутся в строке и при написании которых ведущим является движение "снизу вверх": "л", "м", "я";</w:t>
      </w:r>
    </w:p>
    <w:p w14:paraId="1608299F"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5231820A"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пятая группа. Строчные буквы с элементами над строкой: "б", "в";</w:t>
      </w:r>
    </w:p>
    <w:p w14:paraId="5056AC33"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шестая группа: строчные буквы с элементами под строкой: "р", "ф", "у", "д", "з";</w:t>
      </w:r>
    </w:p>
    <w:p w14:paraId="2818EFF4"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седьмая группа. Сложная комбинация движений: "э", "х", "ж", "к", "ю";</w:t>
      </w:r>
    </w:p>
    <w:p w14:paraId="5FBA2BCC"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Порядок обучения написанию заглавных букв также подчиняется в первую очередь закономерностям графики.</w:t>
      </w:r>
    </w:p>
    <w:p w14:paraId="042F07E1"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Первая группа. Заглавные буквы, при написании которых ведущим является круговое движение "С", "О".</w:t>
      </w:r>
    </w:p>
    <w:p w14:paraId="1B4E0341"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Вторая группа. Заглавные буквы, при написании которых ведущим является движение "сверху вниз": "И", "И", "Ц", "Ш", "Щ".</w:t>
      </w:r>
    </w:p>
    <w:p w14:paraId="1ADF9727"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0EB67209"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Четвертая группа. Заглавные буквы, при написании которых ведущим является движение "снизу вверх": "Л", "А", "М", "Я".</w:t>
      </w:r>
    </w:p>
    <w:p w14:paraId="084185F6"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54BCD4CE"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6B3CC3A4"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Седьмая группа. Заглавные буквы, в написании которых используется сложная комбинация движений "В", "Д", "Н", "Ю", "К", "Э", "X", "Ж".</w:t>
      </w:r>
    </w:p>
    <w:p w14:paraId="152A5E7F"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12. Приступать к написанию слов следует по возможности раньше: даже если </w:t>
      </w:r>
      <w:r w:rsidRPr="00145216">
        <w:rPr>
          <w:rFonts w:ascii="Times New Roman" w:hAnsi="Times New Roman" w:cs="Times New Roman"/>
          <w:sz w:val="24"/>
          <w:szCs w:val="24"/>
        </w:rPr>
        <w:lastRenderedPageBreak/>
        <w:t>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1577E19E"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3A2E4BAB" w14:textId="63960CF0"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43FF4807"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Формирование и развитие коммуникации.</w:t>
      </w:r>
    </w:p>
    <w:p w14:paraId="337B14D4"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13DACC28"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4BD6C46A"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093A04F5" w14:textId="77777777" w:rsidR="008B5AB8" w:rsidRPr="00145216" w:rsidRDefault="008B5AB8"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lastRenderedPageBreak/>
        <w:t>Содержание этого приоритетного направления коррекционно-развивающей работы подразделяется на:</w:t>
      </w:r>
    </w:p>
    <w:p w14:paraId="11DCD471"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5FCEB7AF" w14:textId="77777777"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взаимодействия ребенка с другими детьми;</w:t>
      </w:r>
    </w:p>
    <w:p w14:paraId="2A4569F9" w14:textId="2A218AD2" w:rsidR="008B5AB8" w:rsidRPr="000908CC" w:rsidRDefault="008B5AB8"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основ социального поведения, в том числе предпосылок учебного поведения.</w:t>
      </w:r>
    </w:p>
    <w:p w14:paraId="2E30357E" w14:textId="77777777" w:rsidR="00346AB6" w:rsidRPr="00145216" w:rsidRDefault="00346AB6" w:rsidP="004D12F2">
      <w:pPr>
        <w:spacing w:line="360" w:lineRule="auto"/>
        <w:ind w:firstLine="709"/>
        <w:rPr>
          <w:rFonts w:ascii="Times New Roman" w:hAnsi="Times New Roman" w:cs="Times New Roman"/>
          <w:i/>
          <w:sz w:val="24"/>
          <w:szCs w:val="24"/>
        </w:rPr>
      </w:pPr>
      <w:r w:rsidRPr="00145216">
        <w:rPr>
          <w:rFonts w:ascii="Times New Roman" w:hAnsi="Times New Roman" w:cs="Times New Roman"/>
          <w:i/>
          <w:sz w:val="24"/>
          <w:szCs w:val="24"/>
        </w:rPr>
        <w:t>Главными принципами коррекционной работы являются:</w:t>
      </w:r>
    </w:p>
    <w:p w14:paraId="0A80EEFB"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0F5CD340"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7720FD56"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47A3CA32"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подбор системы упражнений, которые соответствуют не только уровню актуального развития ребенка, но и "зоне его ближайшего развития";</w:t>
      </w:r>
    </w:p>
    <w:p w14:paraId="7190C70A"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14:paraId="5A30B388"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взаимодействие с семьей. Проведение занятий с учетом эмоциональных привязанностей ребенка;</w:t>
      </w:r>
    </w:p>
    <w:p w14:paraId="19644DA3" w14:textId="77777777" w:rsidR="00346AB6" w:rsidRPr="00145216" w:rsidRDefault="00346AB6" w:rsidP="004D12F2">
      <w:pPr>
        <w:spacing w:line="360" w:lineRule="auto"/>
        <w:ind w:firstLine="709"/>
        <w:rPr>
          <w:rFonts w:ascii="Times New Roman" w:hAnsi="Times New Roman" w:cs="Times New Roman"/>
          <w:i/>
          <w:sz w:val="24"/>
          <w:szCs w:val="24"/>
        </w:rPr>
      </w:pPr>
      <w:r w:rsidRPr="00145216">
        <w:rPr>
          <w:rFonts w:ascii="Times New Roman" w:hAnsi="Times New Roman" w:cs="Times New Roman"/>
          <w:i/>
          <w:sz w:val="24"/>
          <w:szCs w:val="24"/>
        </w:rPr>
        <w:t>Особенности проведения коррекционной работы:</w:t>
      </w:r>
    </w:p>
    <w:p w14:paraId="380328E7"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6C44F2B8"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обратная связь с семьей с целью получения полной информации о развитии ребенка и консультирования семьи;</w:t>
      </w:r>
    </w:p>
    <w:p w14:paraId="2C205DA7"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использование игровой мотивации и игровых методов;</w:t>
      </w:r>
    </w:p>
    <w:p w14:paraId="70B59D37"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интегративный характер игр-занятий, что дает возможность решения нескольких разноплановых задач в рамках одной ситуации;</w:t>
      </w:r>
    </w:p>
    <w:p w14:paraId="025D471D"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lastRenderedPageBreak/>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4F7DC806"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276F79A2"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продолжительность коррекционных мероприятий устанавливается в зависимости от степени сложности материала и от состояния обучающихся;</w:t>
      </w:r>
    </w:p>
    <w:p w14:paraId="7A99F219"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7EE99666"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вовлечение родителей (законных представителей) в коррекционно-развивающий процесс.</w:t>
      </w:r>
    </w:p>
    <w:p w14:paraId="623BC7DB"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Обучение родителей (законных представителей) методам и приемам развивающей работы с ребенком.</w:t>
      </w:r>
    </w:p>
    <w:p w14:paraId="2A6EFFB1"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14:paraId="7F53E8B0" w14:textId="166FC17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Образовательная деятельность с детьми второго года жизни во взаимосвязи с коррекцией недостатков в развитии:</w:t>
      </w:r>
    </w:p>
    <w:p w14:paraId="51129B67"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14:paraId="56957369" w14:textId="585E387D"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Речевое развитие. В области речевого развития основными задачами образовательной деятельности являются:</w:t>
      </w:r>
    </w:p>
    <w:p w14:paraId="3E7977F5"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понимания обращенной речи;</w:t>
      </w:r>
    </w:p>
    <w:p w14:paraId="54FBD2A9"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экспрессивной речи в повседневном общении с окружающими;</w:t>
      </w:r>
    </w:p>
    <w:p w14:paraId="5BCD835F"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7635B584"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w:t>
      </w:r>
      <w:r w:rsidRPr="00145216">
        <w:rPr>
          <w:rFonts w:ascii="Times New Roman" w:hAnsi="Times New Roman" w:cs="Times New Roman"/>
          <w:sz w:val="24"/>
          <w:szCs w:val="24"/>
        </w:rPr>
        <w:lastRenderedPageBreak/>
        <w:t>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6FBFD615" w14:textId="77FC3DA8"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В области речевого развития основными задачами образовательной деятельности во взаимосвязи с коррекционной работой являются:</w:t>
      </w:r>
    </w:p>
    <w:p w14:paraId="2D84CFAD"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понимания обращенной речи;</w:t>
      </w:r>
    </w:p>
    <w:p w14:paraId="5B1FF6FD" w14:textId="77777777" w:rsidR="00346AB6" w:rsidRP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экспрессивной речи в повседневном общении с окружающими;</w:t>
      </w:r>
    </w:p>
    <w:p w14:paraId="48F3A809" w14:textId="77777777" w:rsidR="000908CC" w:rsidRDefault="00346AB6" w:rsidP="000908CC">
      <w:pPr>
        <w:pStyle w:val="ab"/>
        <w:numPr>
          <w:ilvl w:val="0"/>
          <w:numId w:val="8"/>
        </w:numPr>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35AFA400" w14:textId="469B2552" w:rsidR="00346AB6" w:rsidRPr="000908CC" w:rsidRDefault="000908CC" w:rsidP="000908CC">
      <w:pPr>
        <w:pStyle w:val="ab"/>
        <w:spacing w:line="360" w:lineRule="auto"/>
        <w:ind w:left="0" w:firstLine="709"/>
        <w:rPr>
          <w:rFonts w:ascii="Times New Roman" w:hAnsi="Times New Roman" w:cs="Times New Roman"/>
          <w:sz w:val="24"/>
          <w:szCs w:val="24"/>
        </w:rPr>
      </w:pPr>
      <w:r w:rsidRPr="000908CC">
        <w:rPr>
          <w:rFonts w:ascii="Times New Roman" w:hAnsi="Times New Roman" w:cs="Times New Roman"/>
          <w:sz w:val="24"/>
          <w:szCs w:val="24"/>
        </w:rPr>
        <w:t>Р</w:t>
      </w:r>
      <w:r w:rsidR="00346AB6" w:rsidRPr="000908CC">
        <w:rPr>
          <w:rFonts w:ascii="Times New Roman" w:hAnsi="Times New Roman" w:cs="Times New Roman"/>
          <w:sz w:val="24"/>
          <w:szCs w:val="24"/>
        </w:rPr>
        <w:t>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E3354D0"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1661A246" w14:textId="0E0AB6C5" w:rsidR="00E2429F"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w:t>
      </w:r>
      <w:r w:rsidR="00E13B37" w:rsidRPr="00145216">
        <w:rPr>
          <w:rFonts w:ascii="Times New Roman" w:hAnsi="Times New Roman" w:cs="Times New Roman"/>
          <w:sz w:val="24"/>
          <w:szCs w:val="24"/>
        </w:rPr>
        <w:t xml:space="preserve"> и речевые звуки, подражать им.</w:t>
      </w:r>
    </w:p>
    <w:p w14:paraId="690B3E32" w14:textId="069F9D5C"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Речевое развитие в соответствии со Стандартом включает: владение речью как </w:t>
      </w:r>
      <w:r w:rsidRPr="00145216">
        <w:rPr>
          <w:rFonts w:ascii="Times New Roman" w:hAnsi="Times New Roman" w:cs="Times New Roman"/>
          <w:sz w:val="24"/>
          <w:szCs w:val="24"/>
        </w:rPr>
        <w:lastRenderedPageBreak/>
        <w:t>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1E908575"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Связанные с целевыми ориентирами задачи, представлены в Стандарте:</w:t>
      </w:r>
    </w:p>
    <w:p w14:paraId="295C9FCA"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организация видов деятельности, способствующих развитию речи обучающихся;</w:t>
      </w:r>
    </w:p>
    <w:p w14:paraId="616ACA65"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речевой деятельности;</w:t>
      </w:r>
    </w:p>
    <w:p w14:paraId="58E35F81"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5D3B766"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познавательных интересов и познавательных действий ребенка в речевом общении и деятельности;</w:t>
      </w:r>
    </w:p>
    <w:p w14:paraId="462F8E3C"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14:paraId="297066E5"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предпосылок грамотности.</w:t>
      </w:r>
    </w:p>
    <w:p w14:paraId="58282386"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Общие задачи:</w:t>
      </w:r>
    </w:p>
    <w:p w14:paraId="16E7BEB3"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538B8589"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A8EAE90"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3ECBA354"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практическое овладение нормами речи: развитие звуковой и интонационной культуры речи;</w:t>
      </w:r>
    </w:p>
    <w:p w14:paraId="25459F44"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14:paraId="7AFBADB2"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Задачи, актуальные для работы с дошкольниками с ЗПР:</w:t>
      </w:r>
    </w:p>
    <w:p w14:paraId="24437622"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 xml:space="preserve">формирование функционального базиса устной речи, развитие ее моторных </w:t>
      </w:r>
      <w:r w:rsidRPr="00E53E08">
        <w:rPr>
          <w:rFonts w:ascii="Times New Roman" w:hAnsi="Times New Roman" w:cs="Times New Roman"/>
          <w:sz w:val="24"/>
          <w:szCs w:val="24"/>
        </w:rPr>
        <w:lastRenderedPageBreak/>
        <w:t>и сенсорных компонентов;</w:t>
      </w:r>
    </w:p>
    <w:p w14:paraId="4B17C28E"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речевой мотивации, формирование способов ориентировочных действий в языковом материале;</w:t>
      </w:r>
    </w:p>
    <w:p w14:paraId="698F9102"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речи во взаимосвязи с развитием мыслительной деятельности;</w:t>
      </w:r>
    </w:p>
    <w:p w14:paraId="43BAE83F"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культуры речи;</w:t>
      </w:r>
    </w:p>
    <w:p w14:paraId="746C8FA7" w14:textId="77777777" w:rsidR="00346AB6" w:rsidRPr="00E53E08" w:rsidRDefault="00346AB6" w:rsidP="00E53E08">
      <w:pPr>
        <w:pStyle w:val="ab"/>
        <w:numPr>
          <w:ilvl w:val="0"/>
          <w:numId w:val="8"/>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14:paraId="03CFE08C"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58E61D78" w14:textId="34647E55"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Вторая младшая группа (от 3 до 4 лет):</w:t>
      </w:r>
    </w:p>
    <w:p w14:paraId="0F0570CB"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5EC4DA4F"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Развитие всех компонентов устной речи:</w:t>
      </w:r>
    </w:p>
    <w:p w14:paraId="40F7FC3D" w14:textId="2AD1ACBE"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Л</w:t>
      </w:r>
      <w:r w:rsidR="00346AB6" w:rsidRPr="00E53E08">
        <w:rPr>
          <w:rFonts w:ascii="Times New Roman" w:hAnsi="Times New Roman" w:cs="Times New Roman"/>
          <w:b/>
          <w:sz w:val="24"/>
          <w:szCs w:val="24"/>
        </w:rPr>
        <w:t xml:space="preserve">ексическая сторона речи: </w:t>
      </w:r>
      <w:r w:rsidR="00346AB6" w:rsidRPr="00145216">
        <w:rPr>
          <w:rFonts w:ascii="Times New Roman" w:hAnsi="Times New Roman" w:cs="Times New Roman"/>
          <w:sz w:val="24"/>
          <w:szCs w:val="24"/>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04948D73" w14:textId="55FF33BD"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Г</w:t>
      </w:r>
      <w:r w:rsidR="00346AB6" w:rsidRPr="00E53E08">
        <w:rPr>
          <w:rFonts w:ascii="Times New Roman" w:hAnsi="Times New Roman" w:cs="Times New Roman"/>
          <w:b/>
          <w:sz w:val="24"/>
          <w:szCs w:val="24"/>
        </w:rPr>
        <w:t>рамматический строй речи:</w:t>
      </w:r>
      <w:r w:rsidR="00346AB6" w:rsidRPr="00145216">
        <w:rPr>
          <w:rFonts w:ascii="Times New Roman" w:hAnsi="Times New Roman" w:cs="Times New Roman"/>
          <w:sz w:val="24"/>
          <w:szCs w:val="24"/>
        </w:rPr>
        <w:t xml:space="preserve">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w:t>
      </w:r>
      <w:r w:rsidR="00346AB6" w:rsidRPr="00145216">
        <w:rPr>
          <w:rFonts w:ascii="Times New Roman" w:hAnsi="Times New Roman" w:cs="Times New Roman"/>
          <w:sz w:val="24"/>
          <w:szCs w:val="24"/>
        </w:rPr>
        <w:lastRenderedPageBreak/>
        <w:t>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52032DB9" w14:textId="0510CE5F"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Ф</w:t>
      </w:r>
      <w:r w:rsidR="00346AB6" w:rsidRPr="00E53E08">
        <w:rPr>
          <w:rFonts w:ascii="Times New Roman" w:hAnsi="Times New Roman" w:cs="Times New Roman"/>
          <w:b/>
          <w:sz w:val="24"/>
          <w:szCs w:val="24"/>
        </w:rPr>
        <w:t>онетико-фонематическая сторона речи:</w:t>
      </w:r>
      <w:r w:rsidR="00346AB6" w:rsidRPr="00145216">
        <w:rPr>
          <w:rFonts w:ascii="Times New Roman" w:hAnsi="Times New Roman" w:cs="Times New Roman"/>
          <w:sz w:val="24"/>
          <w:szCs w:val="24"/>
        </w:rPr>
        <w:t xml:space="preserve">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5EFDEDD8" w14:textId="202682AA"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С</w:t>
      </w:r>
      <w:r w:rsidR="00346AB6" w:rsidRPr="00E53E08">
        <w:rPr>
          <w:rFonts w:ascii="Times New Roman" w:hAnsi="Times New Roman" w:cs="Times New Roman"/>
          <w:b/>
          <w:sz w:val="24"/>
          <w:szCs w:val="24"/>
        </w:rPr>
        <w:t>вязная речь (диалогическая и монологическая):</w:t>
      </w:r>
      <w:r w:rsidR="00346AB6" w:rsidRPr="00145216">
        <w:rPr>
          <w:rFonts w:ascii="Times New Roman" w:hAnsi="Times New Roman" w:cs="Times New Roman"/>
          <w:sz w:val="24"/>
          <w:szCs w:val="24"/>
        </w:rPr>
        <w:t xml:space="preserve">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E9A56ED" w14:textId="3C801620"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t>П</w:t>
      </w:r>
      <w:r w:rsidR="00346AB6" w:rsidRPr="00E53E08">
        <w:rPr>
          <w:rFonts w:ascii="Times New Roman" w:hAnsi="Times New Roman" w:cs="Times New Roman"/>
          <w:b/>
          <w:sz w:val="24"/>
          <w:szCs w:val="24"/>
        </w:rPr>
        <w:t>рак</w:t>
      </w:r>
      <w:r>
        <w:rPr>
          <w:rFonts w:ascii="Times New Roman" w:hAnsi="Times New Roman" w:cs="Times New Roman"/>
          <w:b/>
          <w:sz w:val="24"/>
          <w:szCs w:val="24"/>
        </w:rPr>
        <w:t>тическое овладение нормами речи:</w:t>
      </w:r>
      <w:r>
        <w:rPr>
          <w:rFonts w:ascii="Times New Roman" w:hAnsi="Times New Roman" w:cs="Times New Roman"/>
          <w:sz w:val="24"/>
          <w:szCs w:val="24"/>
        </w:rPr>
        <w:t xml:space="preserve"> м</w:t>
      </w:r>
      <w:r w:rsidR="00346AB6" w:rsidRPr="00145216">
        <w:rPr>
          <w:rFonts w:ascii="Times New Roman" w:hAnsi="Times New Roman" w:cs="Times New Roman"/>
          <w:sz w:val="24"/>
          <w:szCs w:val="24"/>
        </w:rPr>
        <w:t xml:space="preserve">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w:t>
      </w:r>
      <w:r w:rsidR="00346AB6" w:rsidRPr="00145216">
        <w:rPr>
          <w:rFonts w:ascii="Times New Roman" w:hAnsi="Times New Roman" w:cs="Times New Roman"/>
          <w:sz w:val="24"/>
          <w:szCs w:val="24"/>
        </w:rPr>
        <w:lastRenderedPageBreak/>
        <w:t>подвести им итог.</w:t>
      </w:r>
    </w:p>
    <w:p w14:paraId="1205ABAD" w14:textId="0E4F474B"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Средняя группа (от 4 до 5 лет):</w:t>
      </w:r>
    </w:p>
    <w:p w14:paraId="7E97BCB3"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1E2F095A"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Развитие всех компонентов устной речи обучающихся:</w:t>
      </w:r>
    </w:p>
    <w:p w14:paraId="0D8691F2" w14:textId="4EB7E790"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t>Л</w:t>
      </w:r>
      <w:r w:rsidR="00346AB6" w:rsidRPr="00E53E08">
        <w:rPr>
          <w:rFonts w:ascii="Times New Roman" w:hAnsi="Times New Roman" w:cs="Times New Roman"/>
          <w:b/>
          <w:sz w:val="24"/>
          <w:szCs w:val="24"/>
        </w:rPr>
        <w:t>ексическая сторона речи:</w:t>
      </w:r>
      <w:r w:rsidR="00346AB6" w:rsidRPr="00145216">
        <w:rPr>
          <w:rFonts w:ascii="Times New Roman" w:hAnsi="Times New Roman" w:cs="Times New Roman"/>
          <w:sz w:val="24"/>
          <w:szCs w:val="24"/>
        </w:rPr>
        <w:t xml:space="preserve">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7E99B8FE" w14:textId="4AF82553"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t>Г</w:t>
      </w:r>
      <w:r w:rsidR="00346AB6" w:rsidRPr="00E53E08">
        <w:rPr>
          <w:rFonts w:ascii="Times New Roman" w:hAnsi="Times New Roman" w:cs="Times New Roman"/>
          <w:b/>
          <w:sz w:val="24"/>
          <w:szCs w:val="24"/>
        </w:rPr>
        <w:t>рамматический строй речи:</w:t>
      </w:r>
      <w:r w:rsidR="00346AB6" w:rsidRPr="00145216">
        <w:rPr>
          <w:rFonts w:ascii="Times New Roman" w:hAnsi="Times New Roman" w:cs="Times New Roman"/>
          <w:sz w:val="24"/>
          <w:szCs w:val="24"/>
        </w:rP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6A5ADE6F" w14:textId="15DC93F5"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t>П</w:t>
      </w:r>
      <w:r w:rsidR="00346AB6" w:rsidRPr="00E53E08">
        <w:rPr>
          <w:rFonts w:ascii="Times New Roman" w:hAnsi="Times New Roman" w:cs="Times New Roman"/>
          <w:b/>
          <w:sz w:val="24"/>
          <w:szCs w:val="24"/>
        </w:rPr>
        <w:t>роизносительная сторона речи</w:t>
      </w:r>
      <w:r w:rsidR="00346AB6" w:rsidRPr="00145216">
        <w:rPr>
          <w:rFonts w:ascii="Times New Roman" w:hAnsi="Times New Roman" w:cs="Times New Roman"/>
          <w:sz w:val="24"/>
          <w:szCs w:val="24"/>
        </w:rP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w:t>
      </w:r>
      <w:r w:rsidR="00346AB6" w:rsidRPr="00145216">
        <w:rPr>
          <w:rFonts w:ascii="Times New Roman" w:hAnsi="Times New Roman" w:cs="Times New Roman"/>
          <w:sz w:val="24"/>
          <w:szCs w:val="24"/>
        </w:rPr>
        <w:lastRenderedPageBreak/>
        <w:t>к героям;</w:t>
      </w:r>
    </w:p>
    <w:p w14:paraId="3B143366" w14:textId="720B8DDF"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С</w:t>
      </w:r>
      <w:r w:rsidR="00346AB6" w:rsidRPr="00E53E08">
        <w:rPr>
          <w:rFonts w:ascii="Times New Roman" w:hAnsi="Times New Roman" w:cs="Times New Roman"/>
          <w:b/>
          <w:sz w:val="24"/>
          <w:szCs w:val="24"/>
        </w:rPr>
        <w:t>вязная речь (</w:t>
      </w:r>
      <w:r>
        <w:rPr>
          <w:rFonts w:ascii="Times New Roman" w:hAnsi="Times New Roman" w:cs="Times New Roman"/>
          <w:b/>
          <w:sz w:val="24"/>
          <w:szCs w:val="24"/>
        </w:rPr>
        <w:t>диалогическая и монологическая):</w:t>
      </w:r>
      <w:r w:rsidR="00346AB6" w:rsidRPr="00145216">
        <w:rPr>
          <w:rFonts w:ascii="Times New Roman" w:hAnsi="Times New Roman" w:cs="Times New Roman"/>
          <w:sz w:val="24"/>
          <w:szCs w:val="24"/>
        </w:rPr>
        <w:t xml:space="preserve"> </w:t>
      </w:r>
      <w:r>
        <w:rPr>
          <w:rFonts w:ascii="Times New Roman" w:hAnsi="Times New Roman" w:cs="Times New Roman"/>
          <w:sz w:val="24"/>
          <w:szCs w:val="24"/>
        </w:rPr>
        <w:t>с</w:t>
      </w:r>
      <w:r w:rsidR="00346AB6" w:rsidRPr="00145216">
        <w:rPr>
          <w:rFonts w:ascii="Times New Roman" w:hAnsi="Times New Roman" w:cs="Times New Roman"/>
          <w:sz w:val="24"/>
          <w:szCs w:val="24"/>
        </w:rPr>
        <w:t>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1049930" w14:textId="05B77BBE"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П</w:t>
      </w:r>
      <w:r w:rsidR="00346AB6" w:rsidRPr="00E53E08">
        <w:rPr>
          <w:rFonts w:ascii="Times New Roman" w:hAnsi="Times New Roman" w:cs="Times New Roman"/>
          <w:b/>
          <w:sz w:val="24"/>
          <w:szCs w:val="24"/>
        </w:rPr>
        <w:t>рактическое овладение нормами речи:</w:t>
      </w:r>
      <w:r w:rsidR="00346AB6" w:rsidRPr="00145216">
        <w:rPr>
          <w:rFonts w:ascii="Times New Roman" w:hAnsi="Times New Roman" w:cs="Times New Roman"/>
          <w:sz w:val="24"/>
          <w:szCs w:val="24"/>
        </w:rP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787584B3" w14:textId="126EB582"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Старшая группа (от 5 до 6 лет):</w:t>
      </w:r>
    </w:p>
    <w:p w14:paraId="4F70C50E"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4449802"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Развитие всех компонентов устной речи обучающихся:</w:t>
      </w:r>
    </w:p>
    <w:p w14:paraId="46884A1C" w14:textId="0EFBC567"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lastRenderedPageBreak/>
        <w:t>Л</w:t>
      </w:r>
      <w:r w:rsidR="00346AB6" w:rsidRPr="00E53E08">
        <w:rPr>
          <w:rFonts w:ascii="Times New Roman" w:hAnsi="Times New Roman" w:cs="Times New Roman"/>
          <w:b/>
          <w:sz w:val="24"/>
          <w:szCs w:val="24"/>
        </w:rPr>
        <w:t>ексическая сторона речи</w:t>
      </w:r>
      <w:r w:rsidR="00346AB6" w:rsidRPr="00145216">
        <w:rPr>
          <w:rFonts w:ascii="Times New Roman" w:hAnsi="Times New Roman" w:cs="Times New Roman"/>
          <w:sz w:val="24"/>
          <w:szCs w:val="24"/>
        </w:rPr>
        <w:t>: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58FF5A7" w14:textId="4235D6FB"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Г</w:t>
      </w:r>
      <w:r w:rsidR="00346AB6" w:rsidRPr="00E53E08">
        <w:rPr>
          <w:rFonts w:ascii="Times New Roman" w:hAnsi="Times New Roman" w:cs="Times New Roman"/>
          <w:b/>
          <w:sz w:val="24"/>
          <w:szCs w:val="24"/>
        </w:rPr>
        <w:t>рамматический строй речи:</w:t>
      </w:r>
      <w:r w:rsidR="00346AB6" w:rsidRPr="00145216">
        <w:rPr>
          <w:rFonts w:ascii="Times New Roman" w:hAnsi="Times New Roman" w:cs="Times New Roman"/>
          <w:sz w:val="24"/>
          <w:szCs w:val="24"/>
        </w:rPr>
        <w:t xml:space="preserve">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2ECFED92" w14:textId="4CF32387"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П</w:t>
      </w:r>
      <w:r w:rsidR="00346AB6" w:rsidRPr="00E53E08">
        <w:rPr>
          <w:rFonts w:ascii="Times New Roman" w:hAnsi="Times New Roman" w:cs="Times New Roman"/>
          <w:b/>
          <w:sz w:val="24"/>
          <w:szCs w:val="24"/>
        </w:rPr>
        <w:t>роизносительная сторона речи:</w:t>
      </w:r>
      <w:r w:rsidR="00346AB6" w:rsidRPr="00145216">
        <w:rPr>
          <w:rFonts w:ascii="Times New Roman" w:hAnsi="Times New Roman" w:cs="Times New Roman"/>
          <w:sz w:val="24"/>
          <w:szCs w:val="24"/>
        </w:rP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79D9D513" w14:textId="080338F8"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С</w:t>
      </w:r>
      <w:r w:rsidR="00346AB6" w:rsidRPr="00E53E08">
        <w:rPr>
          <w:rFonts w:ascii="Times New Roman" w:hAnsi="Times New Roman" w:cs="Times New Roman"/>
          <w:b/>
          <w:sz w:val="24"/>
          <w:szCs w:val="24"/>
        </w:rPr>
        <w:t>вязная речь (диалогическая и монологическая):</w:t>
      </w:r>
      <w:r w:rsidR="00346AB6" w:rsidRPr="00145216">
        <w:rPr>
          <w:rFonts w:ascii="Times New Roman" w:hAnsi="Times New Roman" w:cs="Times New Roman"/>
          <w:sz w:val="24"/>
          <w:szCs w:val="24"/>
        </w:rPr>
        <w:t xml:space="preserve">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w:t>
      </w:r>
      <w:r w:rsidR="00346AB6" w:rsidRPr="00145216">
        <w:rPr>
          <w:rFonts w:ascii="Times New Roman" w:hAnsi="Times New Roman" w:cs="Times New Roman"/>
          <w:sz w:val="24"/>
          <w:szCs w:val="24"/>
        </w:rPr>
        <w:lastRenderedPageBreak/>
        <w:t>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4D02E58" w14:textId="0E4035AA"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П</w:t>
      </w:r>
      <w:r w:rsidR="00346AB6" w:rsidRPr="00E53E08">
        <w:rPr>
          <w:rFonts w:ascii="Times New Roman" w:hAnsi="Times New Roman" w:cs="Times New Roman"/>
          <w:b/>
          <w:sz w:val="24"/>
          <w:szCs w:val="24"/>
        </w:rPr>
        <w:t>рактическое овладение нормами речи:</w:t>
      </w:r>
      <w:r w:rsidR="00346AB6" w:rsidRPr="00145216">
        <w:rPr>
          <w:rFonts w:ascii="Times New Roman" w:hAnsi="Times New Roman" w:cs="Times New Roman"/>
          <w:sz w:val="24"/>
          <w:szCs w:val="24"/>
        </w:rP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318EA3F0" w14:textId="3C35E49D"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Подготовительная группа (седьмой-восьмой год жизни):</w:t>
      </w:r>
    </w:p>
    <w:p w14:paraId="4833E9FB"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0AA41A14"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2. Развитие всех компонентов устной речи обучающихся:</w:t>
      </w:r>
    </w:p>
    <w:p w14:paraId="54892737" w14:textId="798B1CB5" w:rsidR="00346AB6" w:rsidRPr="00145216" w:rsidRDefault="00E53E08" w:rsidP="004D12F2">
      <w:pPr>
        <w:spacing w:line="360" w:lineRule="auto"/>
        <w:ind w:firstLine="709"/>
        <w:rPr>
          <w:rFonts w:ascii="Times New Roman" w:hAnsi="Times New Roman" w:cs="Times New Roman"/>
          <w:sz w:val="24"/>
          <w:szCs w:val="24"/>
        </w:rPr>
      </w:pPr>
      <w:r w:rsidRPr="00E53E08">
        <w:rPr>
          <w:rFonts w:ascii="Times New Roman" w:hAnsi="Times New Roman" w:cs="Times New Roman"/>
          <w:b/>
          <w:sz w:val="24"/>
          <w:szCs w:val="24"/>
        </w:rPr>
        <w:t>Л</w:t>
      </w:r>
      <w:r w:rsidR="00346AB6" w:rsidRPr="00E53E08">
        <w:rPr>
          <w:rFonts w:ascii="Times New Roman" w:hAnsi="Times New Roman" w:cs="Times New Roman"/>
          <w:b/>
          <w:sz w:val="24"/>
          <w:szCs w:val="24"/>
        </w:rPr>
        <w:t>ексическая сторона речи:</w:t>
      </w:r>
      <w:r w:rsidR="00346AB6" w:rsidRPr="00145216">
        <w:rPr>
          <w:rFonts w:ascii="Times New Roman" w:hAnsi="Times New Roman" w:cs="Times New Roman"/>
          <w:sz w:val="24"/>
          <w:szCs w:val="24"/>
        </w:rPr>
        <w:t xml:space="preserve"> умеет: подбирать точные слова для выражения </w:t>
      </w:r>
      <w:r w:rsidR="00346AB6" w:rsidRPr="00145216">
        <w:rPr>
          <w:rFonts w:ascii="Times New Roman" w:hAnsi="Times New Roman" w:cs="Times New Roman"/>
          <w:sz w:val="24"/>
          <w:szCs w:val="24"/>
        </w:rPr>
        <w:lastRenderedPageBreak/>
        <w:t>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2CB23A6E"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53671B5F" w14:textId="56EDF5BC" w:rsidR="00E13B37"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Г</w:t>
      </w:r>
      <w:r w:rsidR="00346AB6" w:rsidRPr="00E53E08">
        <w:rPr>
          <w:rFonts w:ascii="Times New Roman" w:hAnsi="Times New Roman" w:cs="Times New Roman"/>
          <w:b/>
          <w:sz w:val="24"/>
          <w:szCs w:val="24"/>
        </w:rPr>
        <w:t>рамматический строй речи:</w:t>
      </w:r>
      <w:r w:rsidR="00346AB6" w:rsidRPr="00145216">
        <w:rPr>
          <w:rFonts w:ascii="Times New Roman" w:hAnsi="Times New Roman" w:cs="Times New Roman"/>
          <w:sz w:val="24"/>
          <w:szCs w:val="24"/>
        </w:rPr>
        <w:t xml:space="preserve">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w:t>
      </w:r>
      <w:r w:rsidR="00E13B37" w:rsidRPr="00145216">
        <w:rPr>
          <w:rFonts w:ascii="Times New Roman" w:hAnsi="Times New Roman" w:cs="Times New Roman"/>
          <w:sz w:val="24"/>
          <w:szCs w:val="24"/>
        </w:rPr>
        <w:t xml:space="preserve">го высказывания самостоятельно;  </w:t>
      </w:r>
      <w:r w:rsidR="00346AB6" w:rsidRPr="00145216">
        <w:rPr>
          <w:rFonts w:ascii="Times New Roman" w:hAnsi="Times New Roman" w:cs="Times New Roman"/>
          <w:sz w:val="24"/>
          <w:szCs w:val="24"/>
        </w:rPr>
        <w:t xml:space="preserve">произносительная сторона речи: готовность к обучению грамоте. </w:t>
      </w:r>
    </w:p>
    <w:p w14:paraId="3EFFBA01" w14:textId="3591EB45"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w:t>
      </w:r>
      <w:r w:rsidRPr="00145216">
        <w:rPr>
          <w:rFonts w:ascii="Times New Roman" w:hAnsi="Times New Roman" w:cs="Times New Roman"/>
          <w:sz w:val="24"/>
          <w:szCs w:val="24"/>
        </w:rPr>
        <w:lastRenderedPageBreak/>
        <w:t>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738F82FD" w14:textId="248E0C3F" w:rsidR="00346AB6" w:rsidRPr="00145216" w:rsidRDefault="00E53E08" w:rsidP="004D12F2">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С</w:t>
      </w:r>
      <w:r w:rsidR="00346AB6" w:rsidRPr="00E53E08">
        <w:rPr>
          <w:rFonts w:ascii="Times New Roman" w:hAnsi="Times New Roman" w:cs="Times New Roman"/>
          <w:b/>
          <w:sz w:val="24"/>
          <w:szCs w:val="24"/>
        </w:rPr>
        <w:t>вязная речь (диалогическая и монологическая):</w:t>
      </w:r>
      <w:r w:rsidR="00346AB6" w:rsidRPr="00145216">
        <w:rPr>
          <w:rFonts w:ascii="Times New Roman" w:hAnsi="Times New Roman" w:cs="Times New Roman"/>
          <w:sz w:val="24"/>
          <w:szCs w:val="24"/>
        </w:rPr>
        <w:t xml:space="preserve">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A120D0" w14:textId="77777777" w:rsidR="00346AB6" w:rsidRPr="00145216" w:rsidRDefault="00346AB6" w:rsidP="004D12F2">
      <w:pPr>
        <w:spacing w:line="360" w:lineRule="auto"/>
        <w:ind w:firstLine="709"/>
        <w:rPr>
          <w:rFonts w:ascii="Times New Roman" w:hAnsi="Times New Roman" w:cs="Times New Roman"/>
          <w:sz w:val="24"/>
          <w:szCs w:val="24"/>
        </w:rPr>
      </w:pPr>
      <w:r w:rsidRPr="00145216">
        <w:rPr>
          <w:rFonts w:ascii="Times New Roman" w:hAnsi="Times New Roman" w:cs="Times New Roman"/>
          <w:sz w:val="24"/>
          <w:szCs w:val="24"/>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4BBB16F3" w14:textId="539B6A59" w:rsidR="00145216" w:rsidRDefault="00E53E08" w:rsidP="00E53E08">
      <w:pPr>
        <w:spacing w:line="360" w:lineRule="auto"/>
        <w:ind w:firstLine="709"/>
        <w:rPr>
          <w:rFonts w:ascii="Times New Roman" w:hAnsi="Times New Roman" w:cs="Times New Roman"/>
          <w:sz w:val="24"/>
          <w:szCs w:val="24"/>
        </w:rPr>
      </w:pPr>
      <w:r>
        <w:rPr>
          <w:rFonts w:ascii="Times New Roman" w:hAnsi="Times New Roman" w:cs="Times New Roman"/>
          <w:b/>
          <w:sz w:val="24"/>
          <w:szCs w:val="24"/>
        </w:rPr>
        <w:t>П</w:t>
      </w:r>
      <w:r w:rsidR="00346AB6" w:rsidRPr="00E53E08">
        <w:rPr>
          <w:rFonts w:ascii="Times New Roman" w:hAnsi="Times New Roman" w:cs="Times New Roman"/>
          <w:b/>
          <w:sz w:val="24"/>
          <w:szCs w:val="24"/>
        </w:rPr>
        <w:t>рактическое овладение нормами речи:</w:t>
      </w:r>
      <w:r w:rsidR="00346AB6" w:rsidRPr="00145216">
        <w:rPr>
          <w:rFonts w:ascii="Times New Roman" w:hAnsi="Times New Roman" w:cs="Times New Roman"/>
          <w:sz w:val="24"/>
          <w:szCs w:val="24"/>
        </w:rPr>
        <w:t xml:space="preserve">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w:t>
      </w:r>
      <w:r w:rsidR="00346AB6" w:rsidRPr="00145216">
        <w:rPr>
          <w:rFonts w:ascii="Times New Roman" w:hAnsi="Times New Roman" w:cs="Times New Roman"/>
          <w:sz w:val="24"/>
          <w:szCs w:val="24"/>
        </w:rPr>
        <w:lastRenderedPageBreak/>
        <w:t>со</w:t>
      </w:r>
      <w:r w:rsidR="001F0A28" w:rsidRPr="00145216">
        <w:rPr>
          <w:rFonts w:ascii="Times New Roman" w:hAnsi="Times New Roman" w:cs="Times New Roman"/>
          <w:sz w:val="24"/>
          <w:szCs w:val="24"/>
        </w:rPr>
        <w:t>бственный опыт или воображение.</w:t>
      </w:r>
    </w:p>
    <w:p w14:paraId="3AFCF38A" w14:textId="77777777" w:rsidR="00340E03" w:rsidRPr="00145216" w:rsidRDefault="00340E03" w:rsidP="00E53E08">
      <w:pPr>
        <w:spacing w:line="360" w:lineRule="auto"/>
        <w:ind w:firstLine="709"/>
        <w:rPr>
          <w:rFonts w:ascii="Times New Roman" w:hAnsi="Times New Roman" w:cs="Times New Roman"/>
          <w:sz w:val="24"/>
          <w:szCs w:val="24"/>
        </w:rPr>
      </w:pPr>
    </w:p>
    <w:p w14:paraId="71920107" w14:textId="48E71908" w:rsidR="00063D8F" w:rsidRPr="006F0750" w:rsidRDefault="00063D8F" w:rsidP="004D12F2">
      <w:pPr>
        <w:pStyle w:val="ab"/>
        <w:numPr>
          <w:ilvl w:val="0"/>
          <w:numId w:val="4"/>
        </w:numPr>
        <w:spacing w:line="360" w:lineRule="auto"/>
        <w:ind w:left="0" w:firstLine="709"/>
        <w:jc w:val="center"/>
        <w:outlineLvl w:val="1"/>
        <w:rPr>
          <w:rFonts w:ascii="Times New Roman" w:hAnsi="Times New Roman" w:cs="Times New Roman"/>
          <w:sz w:val="28"/>
          <w:szCs w:val="28"/>
        </w:rPr>
      </w:pPr>
      <w:bookmarkStart w:id="6" w:name="_Toc187390971"/>
      <w:r w:rsidRPr="006F0750">
        <w:rPr>
          <w:rFonts w:ascii="Times New Roman" w:hAnsi="Times New Roman" w:cs="Times New Roman"/>
          <w:sz w:val="28"/>
          <w:szCs w:val="28"/>
        </w:rPr>
        <w:t>Взаимодействие педагогических работников с детьми:</w:t>
      </w:r>
      <w:bookmarkEnd w:id="6"/>
    </w:p>
    <w:p w14:paraId="3EE64212" w14:textId="77777777" w:rsidR="00BA76EC" w:rsidRPr="00145216" w:rsidRDefault="00BA76EC" w:rsidP="004D12F2">
      <w:pPr>
        <w:spacing w:line="360" w:lineRule="auto"/>
        <w:ind w:firstLine="709"/>
        <w:jc w:val="center"/>
        <w:outlineLvl w:val="1"/>
        <w:rPr>
          <w:rFonts w:ascii="Times New Roman" w:hAnsi="Times New Roman" w:cs="Times New Roman"/>
          <w:sz w:val="24"/>
          <w:szCs w:val="28"/>
        </w:rPr>
      </w:pPr>
    </w:p>
    <w:p w14:paraId="093E5119" w14:textId="77777777" w:rsidR="00063D8F" w:rsidRPr="00145216" w:rsidRDefault="00063D8F" w:rsidP="004D12F2">
      <w:pPr>
        <w:spacing w:line="360" w:lineRule="auto"/>
        <w:ind w:firstLine="709"/>
        <w:rPr>
          <w:rFonts w:ascii="Times New Roman" w:hAnsi="Times New Roman" w:cs="Times New Roman"/>
          <w:sz w:val="24"/>
          <w:szCs w:val="28"/>
        </w:rPr>
      </w:pPr>
      <w:r w:rsidRPr="001F0A28">
        <w:rPr>
          <w:rFonts w:ascii="Times New Roman" w:hAnsi="Times New Roman" w:cs="Times New Roman"/>
          <w:sz w:val="28"/>
          <w:szCs w:val="28"/>
        </w:rPr>
        <w:t xml:space="preserve">1. </w:t>
      </w:r>
      <w:r w:rsidRPr="00145216">
        <w:rPr>
          <w:rFonts w:ascii="Times New Roman" w:hAnsi="Times New Roman" w:cs="Times New Roman"/>
          <w:sz w:val="24"/>
          <w:szCs w:val="28"/>
        </w:rPr>
        <w:t>Формы, способы, методы и средства реализации программы, которые отражают следующие аспекты образовательной среды:</w:t>
      </w:r>
    </w:p>
    <w:p w14:paraId="36B9E0C2" w14:textId="77777777" w:rsidR="00063D8F" w:rsidRPr="00E53E08" w:rsidRDefault="00063D8F" w:rsidP="00E53E08">
      <w:pPr>
        <w:pStyle w:val="ab"/>
        <w:numPr>
          <w:ilvl w:val="0"/>
          <w:numId w:val="9"/>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характер взаимодействия с педагогическим работником;</w:t>
      </w:r>
    </w:p>
    <w:p w14:paraId="13F0408E" w14:textId="77777777" w:rsidR="00063D8F" w:rsidRPr="00E53E08" w:rsidRDefault="00063D8F" w:rsidP="00E53E08">
      <w:pPr>
        <w:pStyle w:val="ab"/>
        <w:numPr>
          <w:ilvl w:val="0"/>
          <w:numId w:val="9"/>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характер взаимодействия с другими детьми;</w:t>
      </w:r>
    </w:p>
    <w:p w14:paraId="02E94568" w14:textId="77777777" w:rsidR="00063D8F" w:rsidRPr="00E53E08" w:rsidRDefault="00063D8F" w:rsidP="00E53E08">
      <w:pPr>
        <w:pStyle w:val="ab"/>
        <w:numPr>
          <w:ilvl w:val="0"/>
          <w:numId w:val="9"/>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система отношений ребенка к миру, к другим людям, к себе самому.</w:t>
      </w:r>
    </w:p>
    <w:p w14:paraId="4A1854A3"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73D15A"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03335E6"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7A787FA"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w:t>
      </w:r>
      <w:r w:rsidRPr="00145216">
        <w:rPr>
          <w:rFonts w:ascii="Times New Roman" w:hAnsi="Times New Roman" w:cs="Times New Roman"/>
          <w:sz w:val="24"/>
          <w:szCs w:val="28"/>
        </w:rPr>
        <w:lastRenderedPageBreak/>
        <w:t>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1187057"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19A9060"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1A17364"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9D485DC"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9205483"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5C1A6D9" w14:textId="6F85BB1D"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11. Ребенок учится понимать других и сочувствовать им, потому что получает этот опыт из общения с педагогическим работником и</w:t>
      </w:r>
      <w:r w:rsidR="00E13B37" w:rsidRPr="00145216">
        <w:rPr>
          <w:rFonts w:ascii="Times New Roman" w:hAnsi="Times New Roman" w:cs="Times New Roman"/>
          <w:sz w:val="24"/>
          <w:szCs w:val="28"/>
        </w:rPr>
        <w:t xml:space="preserve"> переносит его на других людей.</w:t>
      </w:r>
    </w:p>
    <w:p w14:paraId="2DC425F3" w14:textId="77777777" w:rsidR="00BA76EC" w:rsidRPr="00145216" w:rsidRDefault="00BA76EC" w:rsidP="004D12F2">
      <w:pPr>
        <w:spacing w:line="360" w:lineRule="auto"/>
        <w:ind w:firstLine="709"/>
        <w:rPr>
          <w:rFonts w:ascii="Times New Roman" w:hAnsi="Times New Roman" w:cs="Times New Roman"/>
          <w:sz w:val="24"/>
          <w:szCs w:val="28"/>
        </w:rPr>
      </w:pPr>
    </w:p>
    <w:p w14:paraId="58F09977" w14:textId="649A0CB1" w:rsidR="00BA76EC" w:rsidRPr="006F0750" w:rsidRDefault="00063D8F" w:rsidP="004D12F2">
      <w:pPr>
        <w:pStyle w:val="ab"/>
        <w:numPr>
          <w:ilvl w:val="0"/>
          <w:numId w:val="4"/>
        </w:numPr>
        <w:spacing w:line="360" w:lineRule="auto"/>
        <w:ind w:left="0" w:firstLine="709"/>
        <w:jc w:val="center"/>
        <w:outlineLvl w:val="1"/>
        <w:rPr>
          <w:rFonts w:ascii="Times New Roman" w:hAnsi="Times New Roman" w:cs="Times New Roman"/>
          <w:sz w:val="28"/>
          <w:szCs w:val="28"/>
        </w:rPr>
      </w:pPr>
      <w:bookmarkStart w:id="7" w:name="_Toc187390972"/>
      <w:r w:rsidRPr="006F0750">
        <w:rPr>
          <w:rFonts w:ascii="Times New Roman" w:hAnsi="Times New Roman" w:cs="Times New Roman"/>
          <w:sz w:val="28"/>
          <w:szCs w:val="28"/>
        </w:rPr>
        <w:t>Программа коррекционно-развивающей работы с детьми с ЗПР</w:t>
      </w:r>
      <w:r w:rsidR="003E212C" w:rsidRPr="006F0750">
        <w:rPr>
          <w:rFonts w:ascii="Times New Roman" w:hAnsi="Times New Roman" w:cs="Times New Roman"/>
          <w:sz w:val="28"/>
          <w:szCs w:val="28"/>
        </w:rPr>
        <w:t xml:space="preserve"> и с РАС</w:t>
      </w:r>
      <w:bookmarkEnd w:id="7"/>
    </w:p>
    <w:p w14:paraId="6FEDDF4D" w14:textId="77777777" w:rsidR="00145216" w:rsidRPr="00145216" w:rsidRDefault="00145216" w:rsidP="004D12F2">
      <w:pPr>
        <w:spacing w:line="360" w:lineRule="auto"/>
        <w:ind w:firstLine="709"/>
        <w:jc w:val="center"/>
        <w:outlineLvl w:val="1"/>
        <w:rPr>
          <w:rFonts w:ascii="Times New Roman" w:hAnsi="Times New Roman" w:cs="Times New Roman"/>
          <w:sz w:val="24"/>
          <w:szCs w:val="28"/>
        </w:rPr>
      </w:pPr>
    </w:p>
    <w:p w14:paraId="0EBD243C" w14:textId="5633394D"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Целью программы коррекционной работы: создание специальных условий </w:t>
      </w:r>
      <w:r w:rsidRPr="00145216">
        <w:rPr>
          <w:rFonts w:ascii="Times New Roman" w:hAnsi="Times New Roman" w:cs="Times New Roman"/>
          <w:sz w:val="24"/>
          <w:szCs w:val="24"/>
        </w:rPr>
        <w:lastRenderedPageBreak/>
        <w:t>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923CBA5" w14:textId="11D14F98"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Задачи:</w:t>
      </w:r>
    </w:p>
    <w:p w14:paraId="3D48351C"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162A478B"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6F076733"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0A0F0937"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DE135DA"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14:paraId="43DBF936"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68F460C2"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создание условий для достижения детьми целевых ориентиров ДО на завершающих его этапах;</w:t>
      </w:r>
    </w:p>
    <w:p w14:paraId="0230F202"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2AC0F00C"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14:paraId="46C5D47A" w14:textId="062A1F2F"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2E752E2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w:t>
      </w:r>
      <w:r w:rsidRPr="00145216">
        <w:rPr>
          <w:rFonts w:ascii="Times New Roman" w:hAnsi="Times New Roman" w:cs="Times New Roman"/>
          <w:sz w:val="24"/>
          <w:szCs w:val="24"/>
        </w:rPr>
        <w:lastRenderedPageBreak/>
        <w:t>познавательной деятельности, речи, эмоционально-волевой сферы и особых образовательных потребностей обучающихся с ЗПР.</w:t>
      </w:r>
    </w:p>
    <w:p w14:paraId="607956BA"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2. Коррекционно-развивающий модуль включает следующие направления:</w:t>
      </w:r>
    </w:p>
    <w:p w14:paraId="2A010A5E"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коррекция недостатков и развитие двигательных навыков и психомоторики;</w:t>
      </w:r>
    </w:p>
    <w:p w14:paraId="04F7881A"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предупреждение и преодоление недостатков в эмоционально-личностной, волевой и поведенческой сферах;</w:t>
      </w:r>
    </w:p>
    <w:p w14:paraId="272CF9A8"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коммуникативной деятельности;</w:t>
      </w:r>
    </w:p>
    <w:p w14:paraId="03725BF4"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553E62C7"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14:paraId="55603C8A"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коррекция недостатков и развитие всех свойств внимания и произвольной регуляции;</w:t>
      </w:r>
    </w:p>
    <w:p w14:paraId="67FF6893"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коррекция недостатков и развитие зрительной и слухоречевой памяти;</w:t>
      </w:r>
    </w:p>
    <w:p w14:paraId="4C5BC590"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7B7104F"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пространственных и временных представлений;</w:t>
      </w:r>
    </w:p>
    <w:p w14:paraId="44F98F39"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развитие предметной и игровой деятельности;</w:t>
      </w:r>
    </w:p>
    <w:p w14:paraId="34F86688"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формирование предпосылок к учебной деятельности во всех структурных компонентах;</w:t>
      </w:r>
    </w:p>
    <w:p w14:paraId="38824DAB" w14:textId="77777777" w:rsidR="00063D8F" w:rsidRPr="00E53E08" w:rsidRDefault="00063D8F"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стимуляция познавательной и творческой активности.</w:t>
      </w:r>
    </w:p>
    <w:p w14:paraId="79EA5FED"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2F6EF9E4"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4F755DCB"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649C16E6" w14:textId="18FB0A3F"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Процесс коррекционной работы условно можно разделить на три этапа:</w:t>
      </w:r>
    </w:p>
    <w:p w14:paraId="532773CF"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lastRenderedPageBreak/>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2B92A883"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34577B0A"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1B17F31F"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00D6A07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44D7A60A"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14:paraId="2009A42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w:t>
      </w:r>
      <w:r w:rsidRPr="00145216">
        <w:rPr>
          <w:rFonts w:ascii="Times New Roman" w:hAnsi="Times New Roman" w:cs="Times New Roman"/>
          <w:sz w:val="24"/>
          <w:szCs w:val="24"/>
        </w:rPr>
        <w:lastRenderedPageBreak/>
        <w:t>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CEC2FC9"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сенсорное воспитание и формирование эталонных представлений;</w:t>
      </w:r>
    </w:p>
    <w:p w14:paraId="7BF1F8E6"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развитие зрительной и слухоречевой памяти;</w:t>
      </w:r>
    </w:p>
    <w:p w14:paraId="0CE68951"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развитие всех свойств внимания и произвольной регуляции деятельности;</w:t>
      </w:r>
    </w:p>
    <w:p w14:paraId="032EA259"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F16F378"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развитие всех сторон речи: ее функций и формирование языковых средств:</w:t>
      </w:r>
    </w:p>
    <w:p w14:paraId="1E8712D9"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3EEAC78E" w14:textId="77777777" w:rsidR="00063D8F" w:rsidRPr="00E53E08" w:rsidRDefault="00063D8F" w:rsidP="00E53E08">
      <w:pPr>
        <w:pStyle w:val="ab"/>
        <w:numPr>
          <w:ilvl w:val="0"/>
          <w:numId w:val="10"/>
        </w:numPr>
        <w:spacing w:line="360" w:lineRule="auto"/>
        <w:ind w:left="0" w:firstLine="714"/>
        <w:rPr>
          <w:rFonts w:ascii="Times New Roman" w:hAnsi="Times New Roman" w:cs="Times New Roman"/>
          <w:sz w:val="24"/>
          <w:szCs w:val="24"/>
        </w:rPr>
      </w:pPr>
      <w:r w:rsidRPr="00E53E08">
        <w:rPr>
          <w:rFonts w:ascii="Times New Roman" w:hAnsi="Times New Roman" w:cs="Times New Roman"/>
          <w:sz w:val="24"/>
          <w:szCs w:val="24"/>
        </w:rPr>
        <w:t>целенаправленное формирование предметной и игровой деятельностей.</w:t>
      </w:r>
    </w:p>
    <w:p w14:paraId="4FF65951"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38CD6440"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В процессе работы не следует забывать о развитии творческих способностей.</w:t>
      </w:r>
    </w:p>
    <w:p w14:paraId="3A8BAD56"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1B859E07"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700C2797"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1D57BCC6"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49F1C794"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в) на III этапе вся работа строится с ориентацией на развитие возможностей </w:t>
      </w:r>
      <w:r w:rsidRPr="00145216">
        <w:rPr>
          <w:rFonts w:ascii="Times New Roman" w:hAnsi="Times New Roman" w:cs="Times New Roman"/>
          <w:sz w:val="24"/>
          <w:szCs w:val="24"/>
        </w:rPr>
        <w:lastRenderedPageBreak/>
        <w:t>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3223706C" w14:textId="71C4C0E4"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F40D4D0" w14:textId="2428D8E6"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05311937"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47A10ACD"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14:paraId="082840AE" w14:textId="4E15C2F3"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0B45FD66" w14:textId="33E4C47D"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1716EFA6"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65F4729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1) индивидуализации образования (в том числе поддержки ребенка, построения его </w:t>
      </w:r>
      <w:r w:rsidRPr="00145216">
        <w:rPr>
          <w:rFonts w:ascii="Times New Roman" w:hAnsi="Times New Roman" w:cs="Times New Roman"/>
          <w:sz w:val="24"/>
          <w:szCs w:val="24"/>
        </w:rPr>
        <w:lastRenderedPageBreak/>
        <w:t>образовательной траектории или профессиональной коррекции особенностей его развития);</w:t>
      </w:r>
    </w:p>
    <w:p w14:paraId="6DDE03E4"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2) оптимизации работы с группой обучающихся.</w:t>
      </w:r>
    </w:p>
    <w:p w14:paraId="794842A0"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6430FD9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467E7C3A" w14:textId="6A52AB93"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7D709123"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изучение и анализ данных и рекомендаций, представленных в заключении психолого-медико-педагогической комиссии;</w:t>
      </w:r>
    </w:p>
    <w:p w14:paraId="627CE446"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6C4E354F"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F5FF669"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14:paraId="6F7CE465"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14:paraId="2552F71F"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w:t>
      </w:r>
      <w:r w:rsidRPr="00145216">
        <w:rPr>
          <w:rFonts w:ascii="Times New Roman" w:hAnsi="Times New Roman" w:cs="Times New Roman"/>
          <w:sz w:val="24"/>
          <w:szCs w:val="24"/>
        </w:rPr>
        <w:lastRenderedPageBreak/>
        <w:t>готовности и рекомендация наиболее эффективной формы школьного обучения.</w:t>
      </w:r>
    </w:p>
    <w:p w14:paraId="7ADF209F"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5CF37516"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02DFBA9E"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5C06E8E8"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021FE41"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0323B24C" w14:textId="77777777" w:rsidR="00063D8F" w:rsidRPr="00145216" w:rsidRDefault="00063D8F"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625485CF" w14:textId="77777777"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5F9E3A60" w14:textId="77777777"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lastRenderedPageBreak/>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54326F75" w14:textId="77777777"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2DEABBA3" w14:textId="77777777"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Программа представлена следующими разделами: развитие потребности в общении, развитие понимания речи и развитие экспрессивной речи.</w:t>
      </w:r>
    </w:p>
    <w:p w14:paraId="254BA4B1" w14:textId="26335925"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Развитие потребности в общении:</w:t>
      </w:r>
    </w:p>
    <w:p w14:paraId="61F9E9F3"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4B90EC57"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развивать эмоциональные средства общения ребенка с родителями (законными представителями), педагогическим работником;</w:t>
      </w:r>
    </w:p>
    <w:p w14:paraId="11C79003"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умение принимать контакт,</w:t>
      </w:r>
    </w:p>
    <w:p w14:paraId="2FEC84BA"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умения откликаться на свое имя;</w:t>
      </w:r>
    </w:p>
    <w:p w14:paraId="1FACB1E8"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потребность в речевых высказываниях с целью общения с педагогическим работником и другими детьми;</w:t>
      </w:r>
    </w:p>
    <w:p w14:paraId="3F31DF0F"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77470AC1"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использовать доступные средства коммуникации с педагогическим работником (жесты, слова: "привет, пока, на, дай");</w:t>
      </w:r>
    </w:p>
    <w:p w14:paraId="7B7472D0"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речевые проявления и инициативу обучающихся: обращения, просьбы, требования;</w:t>
      </w:r>
    </w:p>
    <w:p w14:paraId="3D659A90"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речевые реакции в процессе общения с родителями (законными представителями), педагогическим работником.</w:t>
      </w:r>
    </w:p>
    <w:p w14:paraId="7DE749AB" w14:textId="79027ECD"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Развитие понимания речи:</w:t>
      </w:r>
    </w:p>
    <w:p w14:paraId="2D0230A4"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4810BF72"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458D5746"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lastRenderedPageBreak/>
        <w:t>создавать условия для развития слухового восприятия при использовании различных игр с музыкальными игрушками;</w:t>
      </w:r>
    </w:p>
    <w:p w14:paraId="5A59F09E"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умение находить близко расположенный предмет, который называет педагогический работник;</w:t>
      </w:r>
    </w:p>
    <w:p w14:paraId="4770D595"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по просьбе находить и приносить игрушку, которая расположена далеко от ребенка;</w:t>
      </w:r>
    </w:p>
    <w:p w14:paraId="4EBE9C74"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0184FA7E"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выполнять запрет: "Нельзя!", "Стоп!";</w:t>
      </w:r>
    </w:p>
    <w:p w14:paraId="658A59E9"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собственные движения речью;</w:t>
      </w:r>
    </w:p>
    <w:p w14:paraId="07A82AF2"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выполнять просьбы, подкрепленные жестом: "Дай!";</w:t>
      </w:r>
    </w:p>
    <w:p w14:paraId="5984490C"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выполнять простые инструкции сопровождаемые, соответствующим жестом: "иди ко мне", "сядь";</w:t>
      </w:r>
    </w:p>
    <w:p w14:paraId="42F347F9"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выполнять простые инструкции, предъявляемые без жеста;</w:t>
      </w:r>
    </w:p>
    <w:p w14:paraId="0A1CE38B"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обучающихся слушать песенки, стихи, фиксировать взгляд на артикуляции педагогического работника;</w:t>
      </w:r>
    </w:p>
    <w:p w14:paraId="1151F4EF"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активизировать речевые реакции обучающихся, совместно рассматривая предметы, игрушки, картинки;</w:t>
      </w:r>
    </w:p>
    <w:p w14:paraId="102E3976"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показывать по просьбе знакомые предметы и их изображения.</w:t>
      </w:r>
    </w:p>
    <w:p w14:paraId="585F2607" w14:textId="44ABED25" w:rsidR="0090428D" w:rsidRPr="00145216" w:rsidRDefault="0090428D" w:rsidP="004D12F2">
      <w:pPr>
        <w:spacing w:line="360" w:lineRule="auto"/>
        <w:ind w:firstLine="709"/>
        <w:contextualSpacing/>
        <w:rPr>
          <w:rFonts w:ascii="Times New Roman" w:hAnsi="Times New Roman" w:cs="Times New Roman"/>
          <w:sz w:val="24"/>
          <w:szCs w:val="24"/>
        </w:rPr>
      </w:pPr>
      <w:r w:rsidRPr="00145216">
        <w:rPr>
          <w:rFonts w:ascii="Times New Roman" w:hAnsi="Times New Roman" w:cs="Times New Roman"/>
          <w:sz w:val="24"/>
          <w:szCs w:val="24"/>
        </w:rPr>
        <w:t>Развитие экспрессивной речи, в том числе средствами невербальной коммуникации:</w:t>
      </w:r>
    </w:p>
    <w:p w14:paraId="5542C34B"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использование жеста, указывающего на желаемый объект, чтобы выразить просьбу;</w:t>
      </w:r>
    </w:p>
    <w:p w14:paraId="7D4AEB89"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выражать просьбу с помощью вокализации, которая может сопровождаться взглядом и (или) жестом, указывающим на желаемый предмет;</w:t>
      </w:r>
    </w:p>
    <w:p w14:paraId="3E3AD810"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выражать просьбу о помощи, протягивая предмет педагогическому работнику;</w:t>
      </w:r>
    </w:p>
    <w:p w14:paraId="727FA9DD"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произнесение звуков, слогов, слов по очереди с педагогическим работником;</w:t>
      </w:r>
    </w:p>
    <w:p w14:paraId="26A46B23"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выражать отказ социально адекватными средствами (например, движением головы или кисти);</w:t>
      </w:r>
    </w:p>
    <w:p w14:paraId="0CAEEE44"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 xml:space="preserve">учить указывать пальцем на близко (до 1 м) расположенный желаемый </w:t>
      </w:r>
      <w:r w:rsidRPr="00E53E08">
        <w:rPr>
          <w:rFonts w:ascii="Times New Roman" w:hAnsi="Times New Roman" w:cs="Times New Roman"/>
          <w:sz w:val="24"/>
          <w:szCs w:val="24"/>
        </w:rPr>
        <w:lastRenderedPageBreak/>
        <w:t>предмет;</w:t>
      </w:r>
    </w:p>
    <w:p w14:paraId="2DF7644C"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фиксацию взгляда на лице педагогического работника, для получения желаемого предмета;</w:t>
      </w:r>
    </w:p>
    <w:p w14:paraId="06CF76ED"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делать выбор, показывая пальцем на один из 2-х предложенных предметов;</w:t>
      </w:r>
    </w:p>
    <w:p w14:paraId="6012283B"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использование вокализации, звука, слога, слова и взгляда для выражения просьбы;</w:t>
      </w:r>
    </w:p>
    <w:p w14:paraId="339E39E0"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показывать указательным пальцем на желаемый отдаленно расположенный (1 и более метров) предмет;</w:t>
      </w:r>
    </w:p>
    <w:p w14:paraId="581F0311"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создавать условия для развития активных вокализаций;</w:t>
      </w:r>
    </w:p>
    <w:p w14:paraId="38C581F6"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стимулировать произнесение пяти и более согласных в спонтанной вокализации и лепете;</w:t>
      </w:r>
    </w:p>
    <w:p w14:paraId="0C178B98"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7E52F5CB"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обучающихся подражать действиям губ педагогического работника в русле простой артикуляционной гимнастики;</w:t>
      </w:r>
    </w:p>
    <w:p w14:paraId="4FAC7A0F"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побуждать к звукоподражанию;</w:t>
      </w:r>
    </w:p>
    <w:p w14:paraId="26D38178"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создавать условия для активизации обучающихся к речевым высказываниям в результате действий с игрушками ("паровоз - ту-ту", "самолет - ууу");</w:t>
      </w:r>
    </w:p>
    <w:p w14:paraId="1B1AA147" w14:textId="77777777" w:rsidR="0090428D" w:rsidRPr="00E53E08" w:rsidRDefault="0090428D" w:rsidP="00E53E08">
      <w:pPr>
        <w:pStyle w:val="ab"/>
        <w:numPr>
          <w:ilvl w:val="0"/>
          <w:numId w:val="10"/>
        </w:numPr>
        <w:spacing w:line="360" w:lineRule="auto"/>
        <w:ind w:left="0" w:firstLine="709"/>
        <w:rPr>
          <w:rFonts w:ascii="Times New Roman" w:hAnsi="Times New Roman" w:cs="Times New Roman"/>
          <w:sz w:val="24"/>
          <w:szCs w:val="24"/>
        </w:rPr>
      </w:pPr>
      <w:r w:rsidRPr="00E53E08">
        <w:rPr>
          <w:rFonts w:ascii="Times New Roman" w:hAnsi="Times New Roman" w:cs="Times New Roman"/>
          <w:sz w:val="24"/>
          <w:szCs w:val="24"/>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14:paraId="62E64959" w14:textId="77777777" w:rsidR="00BA76EC" w:rsidRPr="00145216" w:rsidRDefault="00BA76EC" w:rsidP="004D12F2">
      <w:pPr>
        <w:spacing w:line="360" w:lineRule="auto"/>
        <w:ind w:firstLine="709"/>
        <w:contextualSpacing/>
        <w:rPr>
          <w:rFonts w:ascii="Times New Roman" w:hAnsi="Times New Roman" w:cs="Times New Roman"/>
          <w:sz w:val="24"/>
          <w:szCs w:val="24"/>
        </w:rPr>
      </w:pPr>
    </w:p>
    <w:p w14:paraId="0B7BC74F" w14:textId="496AA521" w:rsidR="00063D8F" w:rsidRPr="006F0750" w:rsidRDefault="00063D8F" w:rsidP="004D12F2">
      <w:pPr>
        <w:pStyle w:val="ab"/>
        <w:numPr>
          <w:ilvl w:val="0"/>
          <w:numId w:val="4"/>
        </w:numPr>
        <w:spacing w:line="360" w:lineRule="auto"/>
        <w:ind w:left="0" w:firstLine="709"/>
        <w:jc w:val="center"/>
        <w:outlineLvl w:val="1"/>
        <w:rPr>
          <w:rFonts w:ascii="Times New Roman" w:hAnsi="Times New Roman" w:cs="Times New Roman"/>
          <w:sz w:val="28"/>
          <w:szCs w:val="28"/>
        </w:rPr>
      </w:pPr>
      <w:bookmarkStart w:id="8" w:name="_Toc187390973"/>
      <w:r w:rsidRPr="006F0750">
        <w:rPr>
          <w:rFonts w:ascii="Times New Roman" w:hAnsi="Times New Roman" w:cs="Times New Roman"/>
          <w:sz w:val="28"/>
          <w:szCs w:val="28"/>
        </w:rPr>
        <w:t>Содержание образовательной деятельности по профессиональной коррекции недостатков в развитии обучающихся с ЗПР</w:t>
      </w:r>
      <w:r w:rsidR="003E212C" w:rsidRPr="006F0750">
        <w:rPr>
          <w:rFonts w:ascii="Times New Roman" w:hAnsi="Times New Roman" w:cs="Times New Roman"/>
          <w:sz w:val="28"/>
          <w:szCs w:val="28"/>
        </w:rPr>
        <w:t xml:space="preserve"> и с РАС</w:t>
      </w:r>
      <w:bookmarkEnd w:id="8"/>
    </w:p>
    <w:p w14:paraId="3798BF4A" w14:textId="77777777" w:rsidR="00BA76EC" w:rsidRPr="00145216" w:rsidRDefault="00BA76EC" w:rsidP="004D12F2">
      <w:pPr>
        <w:spacing w:line="360" w:lineRule="auto"/>
        <w:ind w:firstLine="709"/>
        <w:outlineLvl w:val="1"/>
        <w:rPr>
          <w:rFonts w:ascii="Times New Roman" w:hAnsi="Times New Roman" w:cs="Times New Roman"/>
          <w:sz w:val="24"/>
          <w:szCs w:val="28"/>
        </w:rPr>
      </w:pPr>
    </w:p>
    <w:p w14:paraId="2699CFEF" w14:textId="77777777"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1517B8CC" w14:textId="77777777" w:rsidR="00340E03" w:rsidRDefault="00340E03" w:rsidP="004D12F2">
      <w:pPr>
        <w:spacing w:line="360" w:lineRule="auto"/>
        <w:ind w:firstLine="709"/>
        <w:rPr>
          <w:rFonts w:ascii="Times New Roman" w:hAnsi="Times New Roman" w:cs="Times New Roman"/>
          <w:sz w:val="24"/>
          <w:szCs w:val="28"/>
        </w:rPr>
      </w:pPr>
    </w:p>
    <w:p w14:paraId="4A191E69" w14:textId="77777777" w:rsidR="00340E03" w:rsidRDefault="00340E03" w:rsidP="004D12F2">
      <w:pPr>
        <w:spacing w:line="360" w:lineRule="auto"/>
        <w:ind w:firstLine="709"/>
        <w:rPr>
          <w:rFonts w:ascii="Times New Roman" w:hAnsi="Times New Roman" w:cs="Times New Roman"/>
          <w:sz w:val="24"/>
          <w:szCs w:val="28"/>
        </w:rPr>
      </w:pPr>
    </w:p>
    <w:p w14:paraId="40B073BE" w14:textId="77777777" w:rsidR="00340E03" w:rsidRDefault="00340E03" w:rsidP="004D12F2">
      <w:pPr>
        <w:spacing w:line="360" w:lineRule="auto"/>
        <w:ind w:firstLine="709"/>
        <w:rPr>
          <w:rFonts w:ascii="Times New Roman" w:hAnsi="Times New Roman" w:cs="Times New Roman"/>
          <w:sz w:val="24"/>
          <w:szCs w:val="28"/>
        </w:rPr>
      </w:pPr>
    </w:p>
    <w:p w14:paraId="06599F1E" w14:textId="413D036C" w:rsidR="00063D8F" w:rsidRPr="00145216" w:rsidRDefault="00063D8F"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lastRenderedPageBreak/>
        <w:t>Коррекционно-развивающая работа в образовательной области "Речевое развитие".</w:t>
      </w:r>
    </w:p>
    <w:p w14:paraId="3739F0E1" w14:textId="77777777" w:rsidR="00063D8F" w:rsidRDefault="00063D8F" w:rsidP="004D12F2">
      <w:pPr>
        <w:ind w:firstLine="709"/>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1"/>
        <w:gridCol w:w="7150"/>
      </w:tblGrid>
      <w:tr w:rsidR="00063D8F" w:rsidRPr="00E13B37" w14:paraId="2A3F3A50" w14:textId="77777777" w:rsidTr="00E53E08">
        <w:tc>
          <w:tcPr>
            <w:tcW w:w="1265" w:type="pct"/>
            <w:tcBorders>
              <w:top w:val="single" w:sz="4" w:space="0" w:color="auto"/>
              <w:bottom w:val="single" w:sz="4" w:space="0" w:color="auto"/>
              <w:right w:val="single" w:sz="4" w:space="0" w:color="auto"/>
            </w:tcBorders>
          </w:tcPr>
          <w:p w14:paraId="44DABD4E" w14:textId="77777777" w:rsidR="00063D8F" w:rsidRPr="00E13B37" w:rsidRDefault="00063D8F" w:rsidP="00E53E08">
            <w:pPr>
              <w:pStyle w:val="a4"/>
              <w:rPr>
                <w:rFonts w:ascii="Times New Roman" w:hAnsi="Times New Roman" w:cs="Times New Roman"/>
                <w:sz w:val="24"/>
                <w:szCs w:val="24"/>
              </w:rPr>
            </w:pPr>
            <w:r w:rsidRPr="00E13B37">
              <w:rPr>
                <w:rFonts w:ascii="Times New Roman" w:hAnsi="Times New Roman" w:cs="Times New Roman"/>
                <w:sz w:val="24"/>
                <w:szCs w:val="24"/>
              </w:rPr>
              <w:t>Разделы</w:t>
            </w:r>
          </w:p>
        </w:tc>
        <w:tc>
          <w:tcPr>
            <w:tcW w:w="3735" w:type="pct"/>
            <w:tcBorders>
              <w:top w:val="single" w:sz="4" w:space="0" w:color="auto"/>
              <w:left w:val="single" w:sz="4" w:space="0" w:color="auto"/>
              <w:bottom w:val="single" w:sz="4" w:space="0" w:color="auto"/>
            </w:tcBorders>
          </w:tcPr>
          <w:p w14:paraId="169D43D0" w14:textId="77777777" w:rsidR="00063D8F" w:rsidRPr="00E13B37" w:rsidRDefault="00063D8F" w:rsidP="00E53E08">
            <w:pPr>
              <w:pStyle w:val="a4"/>
              <w:rPr>
                <w:rFonts w:ascii="Times New Roman" w:hAnsi="Times New Roman" w:cs="Times New Roman"/>
                <w:sz w:val="24"/>
                <w:szCs w:val="24"/>
              </w:rPr>
            </w:pPr>
            <w:r w:rsidRPr="00E13B3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E13B37" w14:paraId="54E66264" w14:textId="77777777" w:rsidTr="00E53E08">
        <w:tc>
          <w:tcPr>
            <w:tcW w:w="1265" w:type="pct"/>
            <w:tcBorders>
              <w:top w:val="single" w:sz="4" w:space="0" w:color="auto"/>
              <w:bottom w:val="single" w:sz="4" w:space="0" w:color="auto"/>
              <w:right w:val="single" w:sz="4" w:space="0" w:color="auto"/>
            </w:tcBorders>
          </w:tcPr>
          <w:p w14:paraId="56ACC7E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Коррекционная направленность работы по развитию речи</w:t>
            </w:r>
          </w:p>
        </w:tc>
        <w:tc>
          <w:tcPr>
            <w:tcW w:w="3735" w:type="pct"/>
            <w:tcBorders>
              <w:top w:val="single" w:sz="4" w:space="0" w:color="auto"/>
              <w:left w:val="single" w:sz="4" w:space="0" w:color="auto"/>
              <w:bottom w:val="single" w:sz="4" w:space="0" w:color="auto"/>
            </w:tcBorders>
          </w:tcPr>
          <w:p w14:paraId="3D7EF07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Развитие импрессивной стороны речи:</w:t>
            </w:r>
          </w:p>
          <w:p w14:paraId="49DCF55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развивать понимание обращенной речи с опорой на совместные с педагогическим работником действия, наглядные ситуации, игровые действия;</w:t>
            </w:r>
          </w:p>
          <w:p w14:paraId="3CBD66E5"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92139E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развивать понимание речи на основе выполнения словесной инструкции и подражания с помощью куклы-помощника;</w:t>
            </w:r>
          </w:p>
          <w:p w14:paraId="1AB8380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в процессе работы над лексикой проводить разъяснение семантических особенностей слов и высказываний;</w:t>
            </w:r>
          </w:p>
          <w:p w14:paraId="284A32D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418D5B31"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66F02EA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273AC44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работать над пониманием многозначности слов русского языка;</w:t>
            </w:r>
          </w:p>
          <w:p w14:paraId="14891BE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разъяснять смысловое значение пословиц, метафор, крылатых выражений;</w:t>
            </w:r>
          </w:p>
          <w:p w14:paraId="6AFF6E23"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6431280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4CD9835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Стимуляция речевого общения:</w:t>
            </w:r>
          </w:p>
          <w:p w14:paraId="4F915310"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52C6335"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62E6AC49"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466C6A0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lastRenderedPageBreak/>
              <w:t>4) обучение обучающихся умению отстаивать свое мнение, доказывать, убеждать, разрешать конфликтные ситуации с помощью речи.</w:t>
            </w:r>
          </w:p>
          <w:p w14:paraId="482C4B89"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665A9B10"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3CFB9BE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1B99377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формировать умение воспринимать и воспроизводить темпо-ритмические и интонационные особенности предлагаемых речевых образцов;</w:t>
            </w:r>
          </w:p>
          <w:p w14:paraId="5FF10FA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воспринимать и символически обозначать (зарисовывать) ритмические структуры (ритм повтора, ритм чередования, ритм симметрии);</w:t>
            </w:r>
          </w:p>
          <w:p w14:paraId="3DF1F0C1"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совершенствовать звуко-слоговую структуру, преодолевать недостатки слоговой структуры и звуконаполняемости;</w:t>
            </w:r>
          </w:p>
          <w:p w14:paraId="05ADDE5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развивать интонационную выразительность речи посредством использования малых фольклорных форм, чтения стихов, игр-драматизаций;</w:t>
            </w:r>
          </w:p>
          <w:p w14:paraId="7A37EC0C"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соблюдать голосовой режим, разговаривая и проводя занятия голосом разговорной громкости, не допуская форсирования голоса, крика;</w:t>
            </w:r>
          </w:p>
          <w:p w14:paraId="4E6781E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следить за голосовым режимом обучающихся, не допускать голосовых перегрузок;</w:t>
            </w:r>
          </w:p>
          <w:p w14:paraId="73EEF9A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формировать мягкую атаку голоса при произнесении звуков; работать над плавностью речи;</w:t>
            </w:r>
          </w:p>
          <w:p w14:paraId="31EC0569"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10) развивать умение изменять силу голоса: говорить громко, тихо, шепотом;</w:t>
            </w:r>
          </w:p>
          <w:p w14:paraId="4698584C"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11) вырабатывать правильный темп речи;</w:t>
            </w:r>
          </w:p>
          <w:p w14:paraId="5D803C91"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12) работать над четкостью дикции;</w:t>
            </w:r>
          </w:p>
          <w:p w14:paraId="1BA0622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13) работать над интонационной выразительностью речи.</w:t>
            </w:r>
          </w:p>
          <w:p w14:paraId="72E2B6C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7E8AE21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311122B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796D988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на прогулках расширять представлений о звуках природы (шуме ветра, ударах грома), голосах животных, обучать обучающихся подражанию им;</w:t>
            </w:r>
          </w:p>
          <w:p w14:paraId="7C8148E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узнавать звучание различных музыкальных инструментов (маракас, металлофон, балалайка, дудочка);</w:t>
            </w:r>
          </w:p>
          <w:p w14:paraId="06D6F2C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lastRenderedPageBreak/>
              <w:t>5) учить воспринимать и дифференцировать предметы и явления по звуковым характеристикам (громко - тихо, длинно - коротко);</w:t>
            </w:r>
          </w:p>
          <w:p w14:paraId="7F2C97E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CCD64E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учить дифференцировать на слух слова с оппозиционными звуками (свистящими и шипящими, твердыми и мягкими, звонкими и глухими согласными);</w:t>
            </w:r>
          </w:p>
          <w:p w14:paraId="1EA57519"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учить подбирать картинки с предметами, в названии которых слышится заданный звук;</w:t>
            </w:r>
          </w:p>
          <w:p w14:paraId="4C89FEF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учить выделять гласный под ударением в начале и в конце слова, звонкий согласный в начале слова, глухой согласный - в конце слова;</w:t>
            </w:r>
          </w:p>
          <w:p w14:paraId="650672F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14:paraId="43753A8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0353543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ED28F8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формировать лексическую системность: учить подбирать антонимы и синонимы на материале существительных, глаголов, прилагательных;</w:t>
            </w:r>
          </w:p>
          <w:p w14:paraId="5ED92E2C"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CCD2FB1"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формировать предикативную сторону речи за счет обогащения словаря глаголами и прилагательными;</w:t>
            </w:r>
          </w:p>
          <w:p w14:paraId="76AB6DB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проводить углубленную работу по формированию обобщающих понятий.</w:t>
            </w:r>
          </w:p>
          <w:p w14:paraId="299E0710"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грамматического строя речи:</w:t>
            </w:r>
          </w:p>
          <w:p w14:paraId="2E81C02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развивать словообразовательные умения; создавать условия для освоения продуктивных и непродуктивных словообразовательных моделей;</w:t>
            </w:r>
          </w:p>
          <w:p w14:paraId="42B5CC7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уточнять грамматическое значение существительных, прилагательных, глаголов;</w:t>
            </w:r>
          </w:p>
          <w:p w14:paraId="53710C4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развивать систему словоизменения; ориентировочные умения при овладении морфологическими категориями;</w:t>
            </w:r>
          </w:p>
          <w:p w14:paraId="32F1CC7A"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формировать умения морфолого-синтаксического оформления словосочетаний и простых распространенных предложений различных моделей;</w:t>
            </w:r>
          </w:p>
          <w:p w14:paraId="013E2A6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 xml:space="preserve">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w:t>
            </w:r>
            <w:r w:rsidRPr="00E13B37">
              <w:rPr>
                <w:rFonts w:ascii="Times New Roman" w:hAnsi="Times New Roman" w:cs="Times New Roman"/>
                <w:sz w:val="24"/>
                <w:szCs w:val="24"/>
              </w:rPr>
              <w:lastRenderedPageBreak/>
              <w:t>выражения;</w:t>
            </w:r>
          </w:p>
          <w:p w14:paraId="48EC9EB5"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работать над пониманием и построением предложно-падежных конструкций;</w:t>
            </w:r>
          </w:p>
          <w:p w14:paraId="38916CE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развивать умение анализировать выраженную в предложении ситуацию;</w:t>
            </w:r>
          </w:p>
          <w:p w14:paraId="3E0CD05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учить понимать и строить логико-грамматические конструкции;</w:t>
            </w:r>
          </w:p>
          <w:p w14:paraId="0CA13FF9"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211FE6E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5FEB307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стимулировать речевое общение: предлагать образцы речи, моделировать диалоги - от реплики до развернутой речи;</w:t>
            </w:r>
          </w:p>
          <w:p w14:paraId="5CB0518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7334764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работать над фразой (с использованием внешних опор в виде предметных и сюжетных картинок, различных фишек и схем);</w:t>
            </w:r>
          </w:p>
          <w:p w14:paraId="3EAA00D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1AEE445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1C0A575"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169849E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6B57F8E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28F5D6BF"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7A3C22D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формировать навыки осознанного анализа и моделирования звуко-слогового состава слова с помощью фишек;</w:t>
            </w:r>
          </w:p>
          <w:p w14:paraId="7011A0E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 xml:space="preserve">3) учить анализу состава предложения, моделирования с помощью </w:t>
            </w:r>
            <w:r w:rsidRPr="00E13B37">
              <w:rPr>
                <w:rFonts w:ascii="Times New Roman" w:hAnsi="Times New Roman" w:cs="Times New Roman"/>
                <w:sz w:val="24"/>
                <w:szCs w:val="24"/>
              </w:rPr>
              <w:lastRenderedPageBreak/>
              <w:t>полосок разной длины, учить выделять предлог в составе предложения, обозначать его фишкой;</w:t>
            </w:r>
          </w:p>
          <w:p w14:paraId="6F57394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учить дифференцировать употребление терминов "предложение" и "слово" с использованием условно-графической схемы предложения;</w:t>
            </w:r>
          </w:p>
          <w:p w14:paraId="003E286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упражнять обучающихся в умении составлять предложения по схемам;</w:t>
            </w:r>
          </w:p>
          <w:p w14:paraId="6BA09A6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развивать умение выполнять звуковой анализ и синтез на слух, без опоры на условно-графическую схему;</w:t>
            </w:r>
          </w:p>
          <w:p w14:paraId="0B50815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2A7DDA1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закреплять умение давать фонетическую характеристику заданным звукам;</w:t>
            </w:r>
          </w:p>
          <w:p w14:paraId="392574A2"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формировать умение соотносить выделенную из слова фонему с определенным зрительным образом буквы;</w:t>
            </w:r>
          </w:p>
          <w:p w14:paraId="6CF84C7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10) учить составлять одно-двусложные слова из букв разрезной азбуки;</w:t>
            </w:r>
          </w:p>
          <w:p w14:paraId="0C9AFE8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11) развивать буквенный гнозис, предлагая узнать букву в условиях наложения, зашумления, написания разными шрифтами.</w:t>
            </w:r>
          </w:p>
          <w:p w14:paraId="31232DA0"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графомоторных навыков и подготовка руки к письму:</w:t>
            </w:r>
          </w:p>
          <w:p w14:paraId="2D9A2FE3"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формировать базовые графические умения и навыки на нелинованном листе: точки, штрихи, обводка, копирование;</w:t>
            </w:r>
          </w:p>
          <w:p w14:paraId="0F2BEC5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учить выполнять графические задания на тетрадном листе в клетку и линейку по образцу и речевой инструкции;</w:t>
            </w:r>
          </w:p>
          <w:p w14:paraId="2317578C"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3) учить обучающихся копировать точки, изображения узоров из геометрических фигур, соблюдая строку и последовательность элементов;</w:t>
            </w:r>
          </w:p>
          <w:p w14:paraId="51864C55"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учить обучающихся выполнять графические диктанты в тетрадях по речевой инструкции;</w:t>
            </w:r>
          </w:p>
          <w:p w14:paraId="282B34B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учить проводить различные линии и штриховку по указателю - стрелке;</w:t>
            </w:r>
          </w:p>
          <w:p w14:paraId="1C932B07"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63D8F" w:rsidRPr="00E13B37" w14:paraId="33765FD1" w14:textId="77777777" w:rsidTr="00E53E08">
        <w:tc>
          <w:tcPr>
            <w:tcW w:w="1265" w:type="pct"/>
            <w:tcBorders>
              <w:top w:val="single" w:sz="4" w:space="0" w:color="auto"/>
              <w:bottom w:val="single" w:sz="4" w:space="0" w:color="auto"/>
              <w:right w:val="single" w:sz="4" w:space="0" w:color="auto"/>
            </w:tcBorders>
          </w:tcPr>
          <w:p w14:paraId="25596EAC"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lastRenderedPageBreak/>
              <w:t>Коррекционная направленность в работе по приобщению к художественной литературе</w:t>
            </w:r>
          </w:p>
        </w:tc>
        <w:tc>
          <w:tcPr>
            <w:tcW w:w="3735" w:type="pct"/>
            <w:tcBorders>
              <w:top w:val="single" w:sz="4" w:space="0" w:color="auto"/>
              <w:left w:val="single" w:sz="4" w:space="0" w:color="auto"/>
              <w:bottom w:val="single" w:sz="4" w:space="0" w:color="auto"/>
            </w:tcBorders>
          </w:tcPr>
          <w:p w14:paraId="72F775E0"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1A7217D3"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608C076"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38CC3B4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 xml:space="preserve">3) направлять внимание обучающихся в процессе чтения и </w:t>
            </w:r>
            <w:r w:rsidRPr="00E13B37">
              <w:rPr>
                <w:rFonts w:ascii="Times New Roman" w:hAnsi="Times New Roman" w:cs="Times New Roman"/>
                <w:sz w:val="24"/>
                <w:szCs w:val="24"/>
              </w:rPr>
              <w:lastRenderedPageBreak/>
              <w:t>рассказывания на полноценное слушание, фиксируя последовательность событий;</w:t>
            </w:r>
          </w:p>
          <w:p w14:paraId="0E0B9094"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6CB6398E"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5) использовать схематические зарисовки (на бумаге, специальной доске), отражающие последовательность событий в тексте;</w:t>
            </w:r>
          </w:p>
          <w:p w14:paraId="25CAFAD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7705E67D"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8684831"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8) учить обучающихся передавать содержание по ролям, создавая выразительный образ;</w:t>
            </w:r>
          </w:p>
          <w:p w14:paraId="13A6402B"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9) учить обучающихся рассказыванию, связывая с ролевой игрой, театрализованной деятельностью, рисованием;</w:t>
            </w:r>
          </w:p>
          <w:p w14:paraId="6BF86638" w14:textId="77777777" w:rsidR="00063D8F" w:rsidRPr="00E13B37" w:rsidRDefault="00063D8F" w:rsidP="00E53E08">
            <w:pPr>
              <w:pStyle w:val="a3"/>
              <w:rPr>
                <w:rFonts w:ascii="Times New Roman" w:hAnsi="Times New Roman" w:cs="Times New Roman"/>
                <w:sz w:val="24"/>
                <w:szCs w:val="24"/>
              </w:rPr>
            </w:pPr>
            <w:r w:rsidRPr="00E13B37">
              <w:rPr>
                <w:rFonts w:ascii="Times New Roman" w:hAnsi="Times New Roman" w:cs="Times New Roman"/>
                <w:sz w:val="24"/>
                <w:szCs w:val="24"/>
              </w:rPr>
              <w:t>10) вводить в занятия предметы-заменители, слова-заместители, символы, широко используя речевые игры, шарады.</w:t>
            </w:r>
          </w:p>
        </w:tc>
      </w:tr>
    </w:tbl>
    <w:p w14:paraId="635D22EE"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lastRenderedPageBreak/>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0711EA38"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Направления работы, охватывающий весь спектр нарушений РАС:</w:t>
      </w:r>
    </w:p>
    <w:p w14:paraId="55530D15"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1 .Формирование импрессивной речи:</w:t>
      </w:r>
    </w:p>
    <w:p w14:paraId="6E29B4F2"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пониманию речи;</w:t>
      </w:r>
    </w:p>
    <w:p w14:paraId="510F8B58"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пониманию инструкций "Дай", "Покажи";</w:t>
      </w:r>
    </w:p>
    <w:p w14:paraId="5C618A4E"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пониманию инструкций в контексте ситуации;</w:t>
      </w:r>
    </w:p>
    <w:p w14:paraId="2503BC49"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пониманию действий по фотографиям (картинкам);</w:t>
      </w:r>
    </w:p>
    <w:p w14:paraId="1B5B1038"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выполнению инструкций на выполнение простых движений;</w:t>
      </w:r>
    </w:p>
    <w:p w14:paraId="0F89E3B4"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выполнение инструкций на выполнение действий с предметами.</w:t>
      </w:r>
    </w:p>
    <w:p w14:paraId="37F11C13"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2. Обучение экспрессивной речи:</w:t>
      </w:r>
    </w:p>
    <w:p w14:paraId="37CEDAC5"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 xml:space="preserve">подражание звукам и артикуляционным движениям, повторение слогов и </w:t>
      </w:r>
      <w:r w:rsidRPr="00E53E08">
        <w:rPr>
          <w:rFonts w:ascii="Times New Roman" w:hAnsi="Times New Roman" w:cs="Times New Roman"/>
          <w:sz w:val="24"/>
          <w:szCs w:val="28"/>
        </w:rPr>
        <w:lastRenderedPageBreak/>
        <w:t>слов;</w:t>
      </w:r>
    </w:p>
    <w:p w14:paraId="15AB978D"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называние предметов;</w:t>
      </w:r>
    </w:p>
    <w:p w14:paraId="72E1C9D8"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выражать свои желания при помощи звуков и слов (возможно, что сначала - как переходный этап - невербально);</w:t>
      </w:r>
    </w:p>
    <w:p w14:paraId="5B096A90"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выражать согласие и несогласие;</w:t>
      </w:r>
    </w:p>
    <w:p w14:paraId="134A0356"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обучение словам, выражающим просьбу;</w:t>
      </w:r>
    </w:p>
    <w:p w14:paraId="196EB8BC"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47B1CA81"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0AB29846"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формирование основ коммуникативной функции речи (при предварительно сформированной потребности в коммуникации);</w:t>
      </w:r>
    </w:p>
    <w:p w14:paraId="00886E01"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конвенциональные формы общения;</w:t>
      </w:r>
    </w:p>
    <w:p w14:paraId="0CF0D52A"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навыки коммуникации в сложной ситуации (например, если ребёнок остался без сопровождения);</w:t>
      </w:r>
    </w:p>
    <w:p w14:paraId="0E2E539A"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навыки речевого общения в различных жизненных ситуациях;</w:t>
      </w:r>
    </w:p>
    <w:p w14:paraId="2249E16C"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развитие навыков диалога, речевого реципрокного взаимодействия.</w:t>
      </w:r>
    </w:p>
    <w:p w14:paraId="0759BD59" w14:textId="77777777" w:rsidR="0090428D" w:rsidRPr="00145216" w:rsidRDefault="0090428D"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4. Развитие речевого творчества:</w:t>
      </w:r>
    </w:p>
    <w:p w14:paraId="18C1B7A5"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преодоление искажённых форм речевого творчества (стереотипные игры со словом, неологизмы);</w:t>
      </w:r>
    </w:p>
    <w:p w14:paraId="5AAEE887" w14:textId="77777777" w:rsidR="0090428D" w:rsidRPr="00E53E08" w:rsidRDefault="0090428D" w:rsidP="00E53E08">
      <w:pPr>
        <w:pStyle w:val="ab"/>
        <w:numPr>
          <w:ilvl w:val="0"/>
          <w:numId w:val="11"/>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35249C11" w14:textId="588402F4" w:rsidR="00F33AA8" w:rsidRPr="00145216" w:rsidRDefault="00F33AA8" w:rsidP="00E53E08">
      <w:pPr>
        <w:ind w:firstLine="709"/>
        <w:rPr>
          <w:rFonts w:ascii="Times New Roman" w:hAnsi="Times New Roman" w:cs="Times New Roman"/>
          <w:b/>
          <w:sz w:val="24"/>
        </w:rPr>
      </w:pPr>
    </w:p>
    <w:p w14:paraId="5538811C" w14:textId="77777777" w:rsidR="006F0750" w:rsidRPr="00E53E08" w:rsidRDefault="006F0750" w:rsidP="00E53E08">
      <w:pPr>
        <w:pStyle w:val="ab"/>
        <w:widowControl/>
        <w:numPr>
          <w:ilvl w:val="0"/>
          <w:numId w:val="11"/>
        </w:numPr>
        <w:autoSpaceDE/>
        <w:autoSpaceDN/>
        <w:adjustRightInd/>
        <w:spacing w:line="259" w:lineRule="auto"/>
        <w:ind w:left="0" w:firstLine="709"/>
        <w:jc w:val="left"/>
        <w:rPr>
          <w:rFonts w:ascii="Times New Roman" w:hAnsi="Times New Roman" w:cs="Times New Roman"/>
          <w:bCs/>
          <w:sz w:val="28"/>
          <w:szCs w:val="28"/>
        </w:rPr>
      </w:pPr>
      <w:r w:rsidRPr="00E53E08">
        <w:rPr>
          <w:rFonts w:ascii="Times New Roman" w:hAnsi="Times New Roman" w:cs="Times New Roman"/>
          <w:b/>
          <w:sz w:val="28"/>
          <w:szCs w:val="28"/>
        </w:rPr>
        <w:br w:type="page"/>
      </w:r>
    </w:p>
    <w:p w14:paraId="39B66B1D" w14:textId="04E5D745" w:rsidR="00F33AA8" w:rsidRPr="00BA76EC" w:rsidRDefault="00BA76EC" w:rsidP="004D12F2">
      <w:pPr>
        <w:pStyle w:val="1"/>
        <w:numPr>
          <w:ilvl w:val="0"/>
          <w:numId w:val="3"/>
        </w:numPr>
        <w:spacing w:before="0"/>
        <w:ind w:left="0" w:firstLine="709"/>
        <w:rPr>
          <w:rFonts w:ascii="Times New Roman" w:hAnsi="Times New Roman" w:cs="Times New Roman"/>
          <w:b w:val="0"/>
          <w:sz w:val="28"/>
          <w:szCs w:val="28"/>
          <w:u w:val="none"/>
        </w:rPr>
      </w:pPr>
      <w:bookmarkStart w:id="9" w:name="_Toc187390974"/>
      <w:r w:rsidRPr="00BA76EC">
        <w:rPr>
          <w:rFonts w:ascii="Times New Roman" w:hAnsi="Times New Roman" w:cs="Times New Roman"/>
          <w:b w:val="0"/>
          <w:sz w:val="28"/>
          <w:szCs w:val="28"/>
          <w:u w:val="none"/>
        </w:rPr>
        <w:lastRenderedPageBreak/>
        <w:t>Организационный раздел П</w:t>
      </w:r>
      <w:r w:rsidR="00F33AA8" w:rsidRPr="00BA76EC">
        <w:rPr>
          <w:rFonts w:ascii="Times New Roman" w:hAnsi="Times New Roman" w:cs="Times New Roman"/>
          <w:b w:val="0"/>
          <w:sz w:val="28"/>
          <w:szCs w:val="28"/>
          <w:u w:val="none"/>
        </w:rPr>
        <w:t>рограммы</w:t>
      </w:r>
      <w:bookmarkEnd w:id="9"/>
    </w:p>
    <w:p w14:paraId="26380E27" w14:textId="77777777" w:rsidR="00F33AA8" w:rsidRPr="00E13B37" w:rsidRDefault="00F33AA8" w:rsidP="004D12F2">
      <w:pPr>
        <w:ind w:firstLine="709"/>
        <w:rPr>
          <w:rFonts w:ascii="Times New Roman" w:hAnsi="Times New Roman" w:cs="Times New Roman"/>
          <w:sz w:val="28"/>
          <w:szCs w:val="28"/>
        </w:rPr>
      </w:pPr>
    </w:p>
    <w:p w14:paraId="4F83C71B" w14:textId="3C1A8EC9"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10E28161" w14:textId="3C43BCAD" w:rsid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w:t>
      </w:r>
      <w:r w:rsidR="006F0750">
        <w:rPr>
          <w:rFonts w:ascii="Times New Roman" w:hAnsi="Times New Roman" w:cs="Times New Roman"/>
          <w:sz w:val="24"/>
          <w:szCs w:val="28"/>
        </w:rPr>
        <w:t>азования) в шаговой доступности.</w:t>
      </w:r>
    </w:p>
    <w:p w14:paraId="5C8A3164" w14:textId="77777777" w:rsidR="00145216" w:rsidRPr="00145216" w:rsidRDefault="00145216" w:rsidP="004D12F2">
      <w:pPr>
        <w:spacing w:line="360" w:lineRule="auto"/>
        <w:ind w:firstLine="709"/>
        <w:rPr>
          <w:rFonts w:ascii="Times New Roman" w:hAnsi="Times New Roman" w:cs="Times New Roman"/>
          <w:sz w:val="24"/>
          <w:szCs w:val="28"/>
        </w:rPr>
      </w:pPr>
    </w:p>
    <w:p w14:paraId="5B722F1E" w14:textId="1B39EABB" w:rsidR="00F33AA8" w:rsidRPr="006F0750" w:rsidRDefault="00BA76EC" w:rsidP="004D12F2">
      <w:pPr>
        <w:pStyle w:val="ab"/>
        <w:numPr>
          <w:ilvl w:val="1"/>
          <w:numId w:val="3"/>
        </w:numPr>
        <w:spacing w:line="360" w:lineRule="auto"/>
        <w:ind w:left="0" w:firstLine="709"/>
        <w:jc w:val="center"/>
        <w:outlineLvl w:val="1"/>
        <w:rPr>
          <w:rFonts w:ascii="Times New Roman" w:hAnsi="Times New Roman" w:cs="Times New Roman"/>
          <w:sz w:val="28"/>
          <w:szCs w:val="28"/>
        </w:rPr>
      </w:pPr>
      <w:r w:rsidRPr="006F0750">
        <w:rPr>
          <w:rFonts w:ascii="Times New Roman" w:hAnsi="Times New Roman" w:cs="Times New Roman"/>
          <w:sz w:val="28"/>
          <w:szCs w:val="28"/>
        </w:rPr>
        <w:t xml:space="preserve"> </w:t>
      </w:r>
      <w:bookmarkStart w:id="10" w:name="_Toc187390975"/>
      <w:r w:rsidR="00F33AA8" w:rsidRPr="006F0750">
        <w:rPr>
          <w:rFonts w:ascii="Times New Roman" w:hAnsi="Times New Roman" w:cs="Times New Roman"/>
          <w:sz w:val="28"/>
          <w:szCs w:val="28"/>
        </w:rPr>
        <w:t>Психолого-педагогические условия, о</w:t>
      </w:r>
      <w:r w:rsidRPr="006F0750">
        <w:rPr>
          <w:rFonts w:ascii="Times New Roman" w:hAnsi="Times New Roman" w:cs="Times New Roman"/>
          <w:sz w:val="28"/>
          <w:szCs w:val="28"/>
        </w:rPr>
        <w:t>беспечивающие развитие ребенка.</w:t>
      </w:r>
      <w:bookmarkEnd w:id="10"/>
    </w:p>
    <w:p w14:paraId="6295C240" w14:textId="77777777" w:rsidR="00BA76EC" w:rsidRPr="00145216" w:rsidRDefault="00BA76EC" w:rsidP="004D12F2">
      <w:pPr>
        <w:spacing w:line="360" w:lineRule="auto"/>
        <w:ind w:firstLine="709"/>
        <w:jc w:val="center"/>
        <w:rPr>
          <w:rFonts w:ascii="Times New Roman" w:hAnsi="Times New Roman" w:cs="Times New Roman"/>
          <w:sz w:val="24"/>
          <w:szCs w:val="28"/>
        </w:rPr>
      </w:pPr>
    </w:p>
    <w:p w14:paraId="6F4C25C6" w14:textId="54B28E02" w:rsidR="00BA76EC"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Психолого-педагогические условия, обеспечивающие развитие ребенка с ЗПР</w:t>
      </w:r>
      <w:r w:rsidR="00145216">
        <w:rPr>
          <w:rFonts w:ascii="Times New Roman" w:hAnsi="Times New Roman" w:cs="Times New Roman"/>
          <w:sz w:val="24"/>
          <w:szCs w:val="28"/>
        </w:rPr>
        <w:t xml:space="preserve"> и РАС</w:t>
      </w:r>
      <w:r w:rsidRPr="00145216">
        <w:rPr>
          <w:rFonts w:ascii="Times New Roman" w:hAnsi="Times New Roman" w:cs="Times New Roman"/>
          <w:sz w:val="24"/>
          <w:szCs w:val="28"/>
        </w:rPr>
        <w:t xml:space="preserve">. </w:t>
      </w:r>
    </w:p>
    <w:p w14:paraId="25E365FB" w14:textId="57520F7E"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Направлениями деятельности Организации, реализующей Программу, являются:</w:t>
      </w:r>
    </w:p>
    <w:p w14:paraId="1FCC263A" w14:textId="77777777"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развитие физических, интеллектуальных, нравственных, эстетических и личностных качеств;</w:t>
      </w:r>
    </w:p>
    <w:p w14:paraId="75E342F4" w14:textId="77777777"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формирование предпосылок учебной деятельности;</w:t>
      </w:r>
    </w:p>
    <w:p w14:paraId="2A8C7A36" w14:textId="77777777"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сохранение и укрепление здоровья;</w:t>
      </w:r>
    </w:p>
    <w:p w14:paraId="6A392EEC" w14:textId="77777777"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 xml:space="preserve">коррекция недостатков в физическом и (или) психическом развитии </w:t>
      </w:r>
      <w:r w:rsidRPr="00E53E08">
        <w:rPr>
          <w:rFonts w:ascii="Times New Roman" w:hAnsi="Times New Roman" w:cs="Times New Roman"/>
          <w:sz w:val="24"/>
          <w:szCs w:val="28"/>
        </w:rPr>
        <w:lastRenderedPageBreak/>
        <w:t>обучающихся;</w:t>
      </w:r>
    </w:p>
    <w:p w14:paraId="2ECA149D" w14:textId="43B4BDDC"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создание современной развивающей предметно-пространственной среды, комфортной как для обучающихся с ЗПР</w:t>
      </w:r>
      <w:r w:rsidR="00145216" w:rsidRPr="00E53E08">
        <w:rPr>
          <w:rFonts w:ascii="Times New Roman" w:hAnsi="Times New Roman" w:cs="Times New Roman"/>
          <w:sz w:val="24"/>
          <w:szCs w:val="28"/>
        </w:rPr>
        <w:t xml:space="preserve"> и РАС</w:t>
      </w:r>
      <w:r w:rsidRPr="00E53E08">
        <w:rPr>
          <w:rFonts w:ascii="Times New Roman" w:hAnsi="Times New Roman" w:cs="Times New Roman"/>
          <w:sz w:val="24"/>
          <w:szCs w:val="28"/>
        </w:rPr>
        <w:t>;</w:t>
      </w:r>
    </w:p>
    <w:p w14:paraId="19858EB3" w14:textId="77777777" w:rsidR="00F33AA8" w:rsidRPr="00E53E08" w:rsidRDefault="00F33AA8" w:rsidP="00E53E08">
      <w:pPr>
        <w:pStyle w:val="ab"/>
        <w:numPr>
          <w:ilvl w:val="0"/>
          <w:numId w:val="12"/>
        </w:numPr>
        <w:spacing w:line="360" w:lineRule="auto"/>
        <w:ind w:left="0" w:firstLine="709"/>
        <w:rPr>
          <w:rFonts w:ascii="Times New Roman" w:hAnsi="Times New Roman" w:cs="Times New Roman"/>
          <w:sz w:val="24"/>
          <w:szCs w:val="28"/>
        </w:rPr>
      </w:pPr>
      <w:r w:rsidRPr="00E53E08">
        <w:rPr>
          <w:rFonts w:ascii="Times New Roman" w:hAnsi="Times New Roman" w:cs="Times New Roman"/>
          <w:sz w:val="24"/>
          <w:szCs w:val="28"/>
        </w:rPr>
        <w:t>формирование у обучающихся общей культуры.</w:t>
      </w:r>
    </w:p>
    <w:p w14:paraId="33C01D54" w14:textId="52E200A1"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Коррекционно-развивающая работа строится с учетом особых образовательных потребностей обучающихся с ЗПР</w:t>
      </w:r>
      <w:r w:rsidR="00145216">
        <w:rPr>
          <w:rFonts w:ascii="Times New Roman" w:hAnsi="Times New Roman" w:cs="Times New Roman"/>
          <w:sz w:val="24"/>
          <w:szCs w:val="28"/>
        </w:rPr>
        <w:t xml:space="preserve"> и РАС</w:t>
      </w:r>
      <w:r w:rsidRPr="00145216">
        <w:rPr>
          <w:rFonts w:ascii="Times New Roman" w:hAnsi="Times New Roman" w:cs="Times New Roman"/>
          <w:sz w:val="24"/>
          <w:szCs w:val="28"/>
        </w:rPr>
        <w:t xml:space="preserve"> и заключений ГТМПК.</w:t>
      </w:r>
    </w:p>
    <w:p w14:paraId="6C31F11C" w14:textId="6A7B100E"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 xml:space="preserve">Обучающиеся с ЗПР </w:t>
      </w:r>
      <w:r w:rsidR="00145216">
        <w:rPr>
          <w:rFonts w:ascii="Times New Roman" w:hAnsi="Times New Roman" w:cs="Times New Roman"/>
          <w:sz w:val="24"/>
          <w:szCs w:val="28"/>
        </w:rPr>
        <w:t xml:space="preserve">и РАС </w:t>
      </w:r>
      <w:r w:rsidRPr="00145216">
        <w:rPr>
          <w:rFonts w:ascii="Times New Roman" w:hAnsi="Times New Roman" w:cs="Times New Roman"/>
          <w:sz w:val="24"/>
          <w:szCs w:val="28"/>
        </w:rPr>
        <w:t>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52FBB7F5"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Организация образовательного процесса для обучающихся с ОВЗ и обучающихся-инвалидов предполагает соблюдение следующих позиций:</w:t>
      </w:r>
    </w:p>
    <w:p w14:paraId="1DCD045A"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5D2CBC12"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2) создание специальной среды;</w:t>
      </w:r>
    </w:p>
    <w:p w14:paraId="1837F467"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3) предоставление услуг ассистента (помощника), если это прописано в заключении ПМПК;</w:t>
      </w:r>
    </w:p>
    <w:p w14:paraId="35A7E28B"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4) порядок и содержание работы ППк Организации.</w:t>
      </w:r>
    </w:p>
    <w:p w14:paraId="04AAC125" w14:textId="77777777"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В группах компенсирующей направленности для обучающихся с ОВЗ осуществляется реализация АОП ДО для обучающихся с ЗПР.</w:t>
      </w:r>
    </w:p>
    <w:p w14:paraId="25C06955" w14:textId="2A38CA51"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 xml:space="preserve">В группах комбинированной направленности реализуются две программы: АОП ДО для обучающихся с </w:t>
      </w:r>
      <w:r w:rsidR="00230FF0" w:rsidRPr="00145216">
        <w:rPr>
          <w:rFonts w:ascii="Times New Roman" w:hAnsi="Times New Roman" w:cs="Times New Roman"/>
          <w:sz w:val="24"/>
          <w:szCs w:val="28"/>
        </w:rPr>
        <w:t xml:space="preserve">ЗПР </w:t>
      </w:r>
      <w:r w:rsidR="00230FF0">
        <w:rPr>
          <w:rFonts w:ascii="Times New Roman" w:hAnsi="Times New Roman" w:cs="Times New Roman"/>
          <w:sz w:val="24"/>
          <w:szCs w:val="28"/>
        </w:rPr>
        <w:t xml:space="preserve">и РАС </w:t>
      </w:r>
      <w:r w:rsidRPr="00145216">
        <w:rPr>
          <w:rFonts w:ascii="Times New Roman" w:hAnsi="Times New Roman" w:cs="Times New Roman"/>
          <w:sz w:val="24"/>
          <w:szCs w:val="28"/>
        </w:rPr>
        <w:t>и основная образовательная программа дошкольного образования.</w:t>
      </w:r>
    </w:p>
    <w:p w14:paraId="6195A0E4" w14:textId="72BF21E1" w:rsidR="00F33AA8" w:rsidRPr="00145216" w:rsidRDefault="00F33AA8" w:rsidP="004D12F2">
      <w:pPr>
        <w:spacing w:line="360" w:lineRule="auto"/>
        <w:ind w:firstLine="709"/>
        <w:rPr>
          <w:rFonts w:ascii="Times New Roman" w:hAnsi="Times New Roman" w:cs="Times New Roman"/>
          <w:sz w:val="24"/>
          <w:szCs w:val="28"/>
        </w:rPr>
      </w:pPr>
      <w:r w:rsidRPr="00145216">
        <w:rPr>
          <w:rFonts w:ascii="Times New Roman" w:hAnsi="Times New Roman" w:cs="Times New Roman"/>
          <w:sz w:val="24"/>
          <w:szCs w:val="28"/>
        </w:rPr>
        <w:t xml:space="preserve">В общеобразовательных группах работа с детьми с </w:t>
      </w:r>
      <w:r w:rsidR="00230FF0" w:rsidRPr="00145216">
        <w:rPr>
          <w:rFonts w:ascii="Times New Roman" w:hAnsi="Times New Roman" w:cs="Times New Roman"/>
          <w:sz w:val="24"/>
          <w:szCs w:val="28"/>
        </w:rPr>
        <w:t xml:space="preserve">ЗПР </w:t>
      </w:r>
      <w:r w:rsidR="00230FF0">
        <w:rPr>
          <w:rFonts w:ascii="Times New Roman" w:hAnsi="Times New Roman" w:cs="Times New Roman"/>
          <w:sz w:val="24"/>
          <w:szCs w:val="28"/>
        </w:rPr>
        <w:t>и РАС</w:t>
      </w:r>
      <w:r w:rsidRPr="00145216">
        <w:rPr>
          <w:rFonts w:ascii="Times New Roman" w:hAnsi="Times New Roman" w:cs="Times New Roman"/>
          <w:sz w:val="24"/>
          <w:szCs w:val="28"/>
        </w:rPr>
        <w:t xml:space="preserve">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01B31BFC" w14:textId="77777777" w:rsidR="00F33AA8" w:rsidRDefault="00F33AA8" w:rsidP="004D12F2">
      <w:pPr>
        <w:pStyle w:val="OEM"/>
        <w:ind w:firstLine="709"/>
      </w:pPr>
      <w:r>
        <w:t>──────────────────────────────</w:t>
      </w:r>
    </w:p>
    <w:p w14:paraId="4F455349" w14:textId="77777777" w:rsidR="00F33AA8" w:rsidRDefault="00F33AA8" w:rsidP="004D12F2">
      <w:pPr>
        <w:pStyle w:val="a5"/>
        <w:ind w:firstLine="709"/>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198EEF7" w14:textId="77777777" w:rsidR="00F33AA8" w:rsidRDefault="00F33AA8" w:rsidP="004D12F2">
      <w:pPr>
        <w:pStyle w:val="a5"/>
        <w:ind w:firstLine="709"/>
      </w:pPr>
      <w:r>
        <w:rPr>
          <w:vertAlign w:val="superscript"/>
        </w:rPr>
        <w:t>2</w:t>
      </w:r>
      <w:r>
        <w:t xml:space="preserve"> Собрание законодательства Российской Федерации, 2012, № 53, ст. 5798; 2022, № 41, ст. 6959.</w:t>
      </w:r>
    </w:p>
    <w:p w14:paraId="5314433C" w14:textId="77777777" w:rsidR="00F33AA8" w:rsidRDefault="00F33AA8" w:rsidP="004D12F2">
      <w:pPr>
        <w:ind w:firstLine="709"/>
      </w:pPr>
    </w:p>
    <w:p w14:paraId="72194DE6" w14:textId="4FCE73FA" w:rsidR="00F33AA8" w:rsidRDefault="00F33AA8" w:rsidP="004D12F2">
      <w:pPr>
        <w:ind w:firstLine="709"/>
        <w:rPr>
          <w:b/>
        </w:rPr>
      </w:pPr>
    </w:p>
    <w:p w14:paraId="3E442EBD" w14:textId="77777777" w:rsidR="00F33AA8" w:rsidRPr="00F33AA8" w:rsidRDefault="00F33AA8" w:rsidP="004D12F2">
      <w:pPr>
        <w:ind w:firstLine="709"/>
        <w:rPr>
          <w:b/>
        </w:rPr>
      </w:pPr>
    </w:p>
    <w:sectPr w:rsidR="00F33AA8" w:rsidRPr="00F33AA8" w:rsidSect="00340E0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8E7CB" w14:textId="77777777" w:rsidR="00281559" w:rsidRDefault="00281559" w:rsidP="00340E03">
      <w:r>
        <w:separator/>
      </w:r>
    </w:p>
  </w:endnote>
  <w:endnote w:type="continuationSeparator" w:id="0">
    <w:p w14:paraId="5E8B7BCA" w14:textId="77777777" w:rsidR="00281559" w:rsidRDefault="00281559" w:rsidP="0034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08041"/>
      <w:docPartObj>
        <w:docPartGallery w:val="Page Numbers (Bottom of Page)"/>
        <w:docPartUnique/>
      </w:docPartObj>
    </w:sdtPr>
    <w:sdtEndPr/>
    <w:sdtContent>
      <w:p w14:paraId="6434BA0C" w14:textId="05FF0F74" w:rsidR="00340E03" w:rsidRDefault="00340E03">
        <w:pPr>
          <w:pStyle w:val="ae"/>
          <w:jc w:val="center"/>
        </w:pPr>
        <w:r>
          <w:fldChar w:fldCharType="begin"/>
        </w:r>
        <w:r>
          <w:instrText>PAGE   \* MERGEFORMAT</w:instrText>
        </w:r>
        <w:r>
          <w:fldChar w:fldCharType="separate"/>
        </w:r>
        <w:r w:rsidR="00AE6B0C">
          <w:rPr>
            <w:noProof/>
          </w:rPr>
          <w:t>3</w:t>
        </w:r>
        <w:r>
          <w:fldChar w:fldCharType="end"/>
        </w:r>
      </w:p>
    </w:sdtContent>
  </w:sdt>
  <w:p w14:paraId="037367C8" w14:textId="77777777" w:rsidR="00340E03" w:rsidRDefault="00340E0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96FF2" w14:textId="77777777" w:rsidR="00281559" w:rsidRDefault="00281559" w:rsidP="00340E03">
      <w:r>
        <w:separator/>
      </w:r>
    </w:p>
  </w:footnote>
  <w:footnote w:type="continuationSeparator" w:id="0">
    <w:p w14:paraId="24D0646E" w14:textId="77777777" w:rsidR="00281559" w:rsidRDefault="00281559" w:rsidP="00340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4FB9"/>
    <w:multiLevelType w:val="hybridMultilevel"/>
    <w:tmpl w:val="5504E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69755B5"/>
    <w:multiLevelType w:val="hybridMultilevel"/>
    <w:tmpl w:val="D5EC73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DB778A"/>
    <w:multiLevelType w:val="hybridMultilevel"/>
    <w:tmpl w:val="9C8E6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7C1EF3"/>
    <w:multiLevelType w:val="hybridMultilevel"/>
    <w:tmpl w:val="343C3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6D4577"/>
    <w:multiLevelType w:val="hybridMultilevel"/>
    <w:tmpl w:val="69B0FE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6DE4493"/>
    <w:multiLevelType w:val="hybridMultilevel"/>
    <w:tmpl w:val="4DF87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86E4D3A"/>
    <w:multiLevelType w:val="multilevel"/>
    <w:tmpl w:val="1F66E09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B575A08"/>
    <w:multiLevelType w:val="hybridMultilevel"/>
    <w:tmpl w:val="558402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0F7D8A"/>
    <w:multiLevelType w:val="hybridMultilevel"/>
    <w:tmpl w:val="F432DF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2870712"/>
    <w:multiLevelType w:val="multilevel"/>
    <w:tmpl w:val="F85EBE86"/>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0" w15:restartNumberingAfterBreak="0">
    <w:nsid w:val="754D6449"/>
    <w:multiLevelType w:val="multilevel"/>
    <w:tmpl w:val="AD2E4454"/>
    <w:lvl w:ilvl="0">
      <w:start w:val="1"/>
      <w:numFmt w:val="decimal"/>
      <w:lvlText w:val="%1."/>
      <w:lvlJc w:val="left"/>
      <w:pPr>
        <w:ind w:left="432" w:hanging="432"/>
      </w:pPr>
      <w:rPr>
        <w:rFonts w:hint="default"/>
      </w:rPr>
    </w:lvl>
    <w:lvl w:ilvl="1">
      <w:start w:val="1"/>
      <w:numFmt w:val="decimal"/>
      <w:lvlText w:val="%1.%2."/>
      <w:lvlJc w:val="left"/>
      <w:pPr>
        <w:ind w:left="2509" w:hanging="720"/>
      </w:pPr>
      <w:rPr>
        <w:rFonts w:hint="default"/>
        <w:b w:val="0"/>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1" w15:restartNumberingAfterBreak="0">
    <w:nsid w:val="79A217E0"/>
    <w:multiLevelType w:val="hybridMultilevel"/>
    <w:tmpl w:val="A268E3A6"/>
    <w:lvl w:ilvl="0" w:tplc="78224B3E">
      <w:start w:val="1"/>
      <w:numFmt w:val="decimal"/>
      <w:lvlText w:val="2.%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6"/>
  </w:num>
  <w:num w:numId="2">
    <w:abstractNumId w:val="9"/>
  </w:num>
  <w:num w:numId="3">
    <w:abstractNumId w:val="10"/>
  </w:num>
  <w:num w:numId="4">
    <w:abstractNumId w:val="11"/>
  </w:num>
  <w:num w:numId="5">
    <w:abstractNumId w:val="1"/>
  </w:num>
  <w:num w:numId="6">
    <w:abstractNumId w:val="3"/>
  </w:num>
  <w:num w:numId="7">
    <w:abstractNumId w:val="8"/>
  </w:num>
  <w:num w:numId="8">
    <w:abstractNumId w:val="5"/>
  </w:num>
  <w:num w:numId="9">
    <w:abstractNumId w:val="0"/>
  </w:num>
  <w:num w:numId="10">
    <w:abstractNumId w:val="4"/>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0A"/>
    <w:rsid w:val="00063D8F"/>
    <w:rsid w:val="00085474"/>
    <w:rsid w:val="000908CC"/>
    <w:rsid w:val="000B6708"/>
    <w:rsid w:val="00145216"/>
    <w:rsid w:val="001F0A28"/>
    <w:rsid w:val="00230FF0"/>
    <w:rsid w:val="00281559"/>
    <w:rsid w:val="002F254A"/>
    <w:rsid w:val="00324066"/>
    <w:rsid w:val="00340E03"/>
    <w:rsid w:val="00346AB6"/>
    <w:rsid w:val="003E212C"/>
    <w:rsid w:val="004A650A"/>
    <w:rsid w:val="004D12F2"/>
    <w:rsid w:val="004F435A"/>
    <w:rsid w:val="006F0750"/>
    <w:rsid w:val="00745448"/>
    <w:rsid w:val="008B5AB8"/>
    <w:rsid w:val="0090428D"/>
    <w:rsid w:val="0097002E"/>
    <w:rsid w:val="00AE6B0C"/>
    <w:rsid w:val="00B31DD1"/>
    <w:rsid w:val="00BA76EC"/>
    <w:rsid w:val="00E13B37"/>
    <w:rsid w:val="00E2429F"/>
    <w:rsid w:val="00E53E08"/>
    <w:rsid w:val="00F33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3D12"/>
  <w15:docId w15:val="{85F5E4B1-B706-4908-92D7-3B60AA3F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 w:type="paragraph" w:styleId="a6">
    <w:name w:val="TOC Heading"/>
    <w:basedOn w:val="1"/>
    <w:next w:val="a"/>
    <w:uiPriority w:val="39"/>
    <w:semiHidden/>
    <w:unhideWhenUsed/>
    <w:qFormat/>
    <w:rsid w:val="00E13B37"/>
    <w:pPr>
      <w:keepNext/>
      <w:keepLines/>
      <w:widowControl/>
      <w:autoSpaceDE/>
      <w:autoSpaceDN/>
      <w:adjustRightInd/>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11">
    <w:name w:val="toc 1"/>
    <w:basedOn w:val="a"/>
    <w:next w:val="a"/>
    <w:autoRedefine/>
    <w:uiPriority w:val="39"/>
    <w:unhideWhenUsed/>
    <w:rsid w:val="00E13B37"/>
    <w:pPr>
      <w:spacing w:after="100"/>
    </w:pPr>
  </w:style>
  <w:style w:type="paragraph" w:styleId="2">
    <w:name w:val="toc 2"/>
    <w:basedOn w:val="a"/>
    <w:next w:val="a"/>
    <w:autoRedefine/>
    <w:uiPriority w:val="39"/>
    <w:unhideWhenUsed/>
    <w:rsid w:val="00E13B37"/>
    <w:pPr>
      <w:spacing w:after="100"/>
      <w:ind w:left="200"/>
    </w:pPr>
  </w:style>
  <w:style w:type="character" w:styleId="a7">
    <w:name w:val="Hyperlink"/>
    <w:basedOn w:val="a0"/>
    <w:uiPriority w:val="99"/>
    <w:unhideWhenUsed/>
    <w:rsid w:val="00E13B37"/>
    <w:rPr>
      <w:color w:val="0563C1" w:themeColor="hyperlink"/>
      <w:u w:val="single"/>
    </w:rPr>
  </w:style>
  <w:style w:type="paragraph" w:styleId="a8">
    <w:name w:val="Balloon Text"/>
    <w:basedOn w:val="a"/>
    <w:link w:val="a9"/>
    <w:uiPriority w:val="99"/>
    <w:semiHidden/>
    <w:unhideWhenUsed/>
    <w:rsid w:val="00E13B37"/>
    <w:rPr>
      <w:rFonts w:ascii="Tahoma" w:hAnsi="Tahoma" w:cs="Tahoma"/>
      <w:sz w:val="16"/>
      <w:szCs w:val="16"/>
    </w:rPr>
  </w:style>
  <w:style w:type="character" w:customStyle="1" w:styleId="a9">
    <w:name w:val="Текст выноски Знак"/>
    <w:basedOn w:val="a0"/>
    <w:link w:val="a8"/>
    <w:uiPriority w:val="99"/>
    <w:semiHidden/>
    <w:rsid w:val="00E13B37"/>
    <w:rPr>
      <w:rFonts w:ascii="Tahoma" w:eastAsiaTheme="minorEastAsia" w:hAnsi="Tahoma" w:cs="Tahoma"/>
      <w:sz w:val="16"/>
      <w:szCs w:val="16"/>
      <w:lang w:eastAsia="ru-RU"/>
    </w:rPr>
  </w:style>
  <w:style w:type="paragraph" w:customStyle="1" w:styleId="Default">
    <w:name w:val="Default"/>
    <w:rsid w:val="00BA76EC"/>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qFormat/>
    <w:rsid w:val="00BA7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45216"/>
    <w:pPr>
      <w:ind w:left="720"/>
      <w:contextualSpacing/>
    </w:pPr>
  </w:style>
  <w:style w:type="paragraph" w:styleId="ac">
    <w:name w:val="header"/>
    <w:basedOn w:val="a"/>
    <w:link w:val="ad"/>
    <w:uiPriority w:val="99"/>
    <w:unhideWhenUsed/>
    <w:rsid w:val="00340E03"/>
    <w:pPr>
      <w:tabs>
        <w:tab w:val="center" w:pos="4677"/>
        <w:tab w:val="right" w:pos="9355"/>
      </w:tabs>
    </w:pPr>
  </w:style>
  <w:style w:type="character" w:customStyle="1" w:styleId="ad">
    <w:name w:val="Верхний колонтитул Знак"/>
    <w:basedOn w:val="a0"/>
    <w:link w:val="ac"/>
    <w:uiPriority w:val="99"/>
    <w:rsid w:val="00340E03"/>
    <w:rPr>
      <w:rFonts w:ascii="Arial" w:eastAsiaTheme="minorEastAsia" w:hAnsi="Arial" w:cs="Arial"/>
      <w:sz w:val="20"/>
      <w:szCs w:val="20"/>
      <w:lang w:eastAsia="ru-RU"/>
    </w:rPr>
  </w:style>
  <w:style w:type="paragraph" w:styleId="ae">
    <w:name w:val="footer"/>
    <w:basedOn w:val="a"/>
    <w:link w:val="af"/>
    <w:uiPriority w:val="99"/>
    <w:unhideWhenUsed/>
    <w:rsid w:val="00340E03"/>
    <w:pPr>
      <w:tabs>
        <w:tab w:val="center" w:pos="4677"/>
        <w:tab w:val="right" w:pos="9355"/>
      </w:tabs>
    </w:pPr>
  </w:style>
  <w:style w:type="character" w:customStyle="1" w:styleId="af">
    <w:name w:val="Нижний колонтитул Знак"/>
    <w:basedOn w:val="a0"/>
    <w:link w:val="ae"/>
    <w:uiPriority w:val="99"/>
    <w:rsid w:val="00340E03"/>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EB08-9282-42C2-ABE9-F2CED80D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59</Pages>
  <Words>19680</Words>
  <Characters>112181</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 Windows</cp:lastModifiedBy>
  <cp:revision>19</cp:revision>
  <dcterms:created xsi:type="dcterms:W3CDTF">2023-05-10T12:06:00Z</dcterms:created>
  <dcterms:modified xsi:type="dcterms:W3CDTF">2025-01-22T08:21:00Z</dcterms:modified>
</cp:coreProperties>
</file>