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28AC6" w14:textId="77777777" w:rsidR="00B06F39" w:rsidRDefault="00B06F39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7A1632F0" wp14:editId="70941E9D">
            <wp:extent cx="5940425" cy="83877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4560A" w14:textId="77777777" w:rsidR="00B06F39" w:rsidRDefault="00B06F39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3D80670E" w14:textId="77777777" w:rsidR="00B06F39" w:rsidRDefault="00B06F39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17129703" w14:textId="77777777" w:rsidR="00B06F39" w:rsidRDefault="00B06F39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65C01C65" w14:textId="77777777" w:rsidR="00B06F39" w:rsidRDefault="00B06F39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</w:p>
    <w:p w14:paraId="7CA11B9F" w14:textId="3F381666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lastRenderedPageBreak/>
        <w:t>Аналитическая справка</w:t>
      </w:r>
    </w:p>
    <w:p w14:paraId="4BAD904E" w14:textId="77777777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результатам педагогического мониторинга</w:t>
      </w:r>
      <w:r w:rsidRPr="00DA1C2A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достижений воспитанников </w:t>
      </w:r>
    </w:p>
    <w:p w14:paraId="5C85EFC1" w14:textId="77777777" w:rsidR="005E642F" w:rsidRPr="00924454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образовательной области «Физическое развитие»</w:t>
      </w:r>
    </w:p>
    <w:p w14:paraId="194B9CC7" w14:textId="19CF2BEB" w:rsidR="005E642F" w:rsidRPr="00DA1C2A" w:rsidRDefault="005E642F" w:rsidP="005E64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по итогам 202</w:t>
      </w:r>
      <w:r w:rsidR="00741DC5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4</w:t>
      </w: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– 202</w:t>
      </w:r>
      <w:r w:rsidR="00741DC5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5</w:t>
      </w:r>
      <w:r w:rsidRPr="00924454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учебного года</w:t>
      </w:r>
    </w:p>
    <w:p w14:paraId="39EC0FFC" w14:textId="5FA90D82" w:rsidR="00A234ED" w:rsidRDefault="00A234ED"/>
    <w:p w14:paraId="67778F8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Образовательный процесс осуществляется в соответствии с Основной образовательной</w:t>
      </w:r>
    </w:p>
    <w:p w14:paraId="31AEC96C" w14:textId="3DC59B18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программой дошкольного образования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МКДОУ «Детский сад № 5 «Ёлочка».</w:t>
      </w:r>
    </w:p>
    <w:p w14:paraId="6AA035D6" w14:textId="4D07631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Формы мониторинга – сочетание низкоформализованных методов (наблюдение,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беседа и др.) и высокоформализованных методов (тесты, пробы, аппаратурные методы и др.).</w:t>
      </w:r>
    </w:p>
    <w:p w14:paraId="69E8E5A5" w14:textId="6C93BE9F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Периодичность мониторинга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– 2 раза в год: начало октября, конец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мая.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Мониторинг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беспечивает комплексный подход к оценке итоговых и промежуточных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результатов 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своения программы, направлен на оценку динамики развития детей и отражает</w:t>
      </w:r>
      <w:r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оценку достижений детей в соответствии с реализуемыми образовательными программами.</w:t>
      </w:r>
    </w:p>
    <w:p w14:paraId="26BED1A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Итоговый мониторинг определяет достижения детей при выпуске в школу и проводится с</w:t>
      </w:r>
    </w:p>
    <w:p w14:paraId="017E6817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детьми 6-7 лет, идущими в школу.</w:t>
      </w:r>
    </w:p>
    <w:p w14:paraId="50B63315" w14:textId="62F345C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Уровни</w:t>
      </w:r>
      <w:r w:rsidR="000B5DAD" w:rsidRPr="000B5DAD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овладения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детьми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необходимыми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умениями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навыками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классифицируются как: В – высокий уровень – дети превышают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возрастные возможности; С – средний уровень – дети, в ситуации взаимодействия со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взрослыми, демонстрируют возможности, 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оответствующие возрасту; Н – низкий уровень – у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детей развитие соответствует 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озрасту, но они нуждаются в определённой помощи и внимании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 стороны взрослого.</w:t>
      </w:r>
    </w:p>
    <w:p w14:paraId="3FAB9509" w14:textId="4AC1A5B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Цель мониторинга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– определение степени освоения ребёнком образовательной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программы (целевых ориентиров) и влияния образовательного процесса, организуемого в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ДОУ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, на </w:t>
      </w:r>
      <w:r w:rsidR="000B5DAD" w:rsidRP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азвитие воспитанников.</w:t>
      </w:r>
    </w:p>
    <w:p w14:paraId="10B47DC2" w14:textId="0078DAE1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b/>
          <w:bCs/>
          <w:color w:val="34343C"/>
          <w:sz w:val="24"/>
          <w:szCs w:val="24"/>
          <w:lang w:eastAsia="ru-RU"/>
        </w:rPr>
        <w:t>Образовательная область «Физическое развитие»</w:t>
      </w:r>
    </w:p>
    <w:p w14:paraId="77493565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Содержание образовательной области направлено на достижение целей: охрана здоровья</w:t>
      </w:r>
    </w:p>
    <w:p w14:paraId="4E924D31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детей и формирование основы культуры здоровья через решение следующих задач:</w:t>
      </w:r>
    </w:p>
    <w:p w14:paraId="5DA8210C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сохранение и укрепление физического и психического здоровья детей;</w:t>
      </w:r>
    </w:p>
    <w:p w14:paraId="1608B7CE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воспитание культурно-гигиенических навыков;</w:t>
      </w:r>
    </w:p>
    <w:p w14:paraId="678029A2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формирование начальных представлений о здоровом образе жизни.</w:t>
      </w:r>
    </w:p>
    <w:p w14:paraId="40B85EA4" w14:textId="7E277AB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 итогам работы за год у детей, в целом, сформирован интерес и основы ценностного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отношения к занятиям физической культурой, что достигалось в процессе:</w:t>
      </w:r>
    </w:p>
    <w:p w14:paraId="15E8C319" w14:textId="5C41F30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развития физических качеств (скоростных, силовых, гибкости, выносливости 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координации);</w:t>
      </w:r>
    </w:p>
    <w:p w14:paraId="6B5DB1FF" w14:textId="01DB51ED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накопления и обогащения двигательного опыта детей (овладение основными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движениями);</w:t>
      </w:r>
    </w:p>
    <w:p w14:paraId="1B4580AB" w14:textId="719B158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-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формирования у воспитанников потребности в двигательной активности и физическом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совершенствовании и др.</w:t>
      </w:r>
    </w:p>
    <w:p w14:paraId="6DC6A55F" w14:textId="658ADA37" w:rsidR="005E642F" w:rsidRPr="005E642F" w:rsidRDefault="000B5DAD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роведена комплексная диагностика культуры здоровья по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подразделам: отношение ребёнка к здоровью и здоровому образу жизни, представления о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здоровье,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здоровьесберегающая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компетентность: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культурно-гигиенические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навыки,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="005E642F"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безопасность поведения.</w:t>
      </w:r>
    </w:p>
    <w:p w14:paraId="5EEA11C7" w14:textId="6B39D525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 основном, мониторинг осуществлялся на основе низкоформализованных методов: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наблюдения, бесед, проигрывания с детьми ситуаций общения, бесед детьми, ролевого</w:t>
      </w:r>
      <w:r w:rsidR="000B5DAD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проигрывания ситуаций, предусмотренных диагностическим инструментарием.</w:t>
      </w:r>
    </w:p>
    <w:p w14:paraId="54B8E1F9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Мониторинг развития физических качеств, двигательных способностей детей, овладение</w:t>
      </w:r>
    </w:p>
    <w:p w14:paraId="53C1EFC3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элементами спортивных игр показал, что дети имеют стабильные показатели по развитию</w:t>
      </w:r>
    </w:p>
    <w:p w14:paraId="5217F1AB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двигательных умений и физических качеств.</w:t>
      </w:r>
    </w:p>
    <w:p w14:paraId="6C29B307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Результаты мониторинга образовательной области «Физическое развитие» (%)</w:t>
      </w:r>
    </w:p>
    <w:p w14:paraId="0D52AA77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347F1C6E" w14:textId="77777777" w:rsidR="001E6980" w:rsidRPr="004B489D" w:rsidRDefault="001E6980" w:rsidP="001E6980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67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Оценка уровня развития: низкий (Н), средний (С), высокий (В).</w:t>
      </w:r>
    </w:p>
    <w:tbl>
      <w:tblPr>
        <w:tblW w:w="6521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862"/>
        <w:gridCol w:w="12"/>
        <w:gridCol w:w="873"/>
        <w:gridCol w:w="107"/>
        <w:gridCol w:w="709"/>
        <w:gridCol w:w="696"/>
        <w:gridCol w:w="18"/>
        <w:gridCol w:w="845"/>
        <w:gridCol w:w="28"/>
        <w:gridCol w:w="1248"/>
      </w:tblGrid>
      <w:tr w:rsidR="001E6980" w:rsidRPr="004B489D" w14:paraId="22218FE0" w14:textId="77777777" w:rsidTr="003F3144">
        <w:trPr>
          <w:trHeight w:val="336"/>
        </w:trPr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2757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01C7C" w14:textId="437881B8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ладшая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Росинки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 </w:t>
            </w:r>
          </w:p>
        </w:tc>
      </w:tr>
      <w:tr w:rsidR="001E6980" w:rsidRPr="004B489D" w14:paraId="4A9F2B85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93B25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EF22E" w14:textId="301AE96F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D8C61" w14:textId="4E03E931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E6980" w:rsidRPr="004B489D" w14:paraId="3CA806C5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575B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90E21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F5212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C46B8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71D3F1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88E3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C391E" w14:textId="77777777" w:rsidR="001E6980" w:rsidRPr="00730A1C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E6980" w:rsidRPr="004B489D" w14:paraId="46250E99" w14:textId="77777777" w:rsidTr="003F3144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8895D" w14:textId="77777777" w:rsidR="001E6980" w:rsidRPr="004B489D" w:rsidRDefault="001E6980" w:rsidP="003F31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A676F" w14:textId="71926771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4C3F056F" w14:textId="1BAF9765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53AF" w14:textId="2A0BC0FD" w:rsidR="001E6980" w:rsidRPr="007C1D4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5572AAD" w14:textId="1F6C035D" w:rsidR="001E6980" w:rsidRPr="007C1D4C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2157" w14:textId="77777777" w:rsidR="001E6980" w:rsidRPr="007C1D4C" w:rsidRDefault="001E6980" w:rsidP="003F3144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EC4CF11" w14:textId="256060B4" w:rsidR="001E6980" w:rsidRPr="007C1D4C" w:rsidRDefault="00741DC5" w:rsidP="003F3144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E6980" w:rsidRPr="007C1D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7637E" w14:textId="77777777" w:rsidR="00730A1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075AF9C0" w14:textId="58F72700" w:rsidR="00741DC5" w:rsidRPr="007C1D4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337D4" w14:textId="77777777" w:rsidR="00730A1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ADA3C29" w14:textId="6FC70C8A" w:rsidR="00741DC5" w:rsidRPr="007C1D4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BC1E9" w14:textId="77777777" w:rsidR="00730A1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7BD56F8A" w14:textId="467E0272" w:rsidR="00741DC5" w:rsidRPr="007C1D4C" w:rsidRDefault="00741DC5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1E6980" w:rsidRPr="004B489D" w14:paraId="5DF29955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DE69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2FA21" w14:textId="2AB5C094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Средняя группа «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1E6980" w:rsidRPr="004B489D" w14:paraId="67B4FAA2" w14:textId="77777777" w:rsidTr="003F3144">
        <w:trPr>
          <w:trHeight w:val="336"/>
        </w:trPr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12773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32AE3" w14:textId="010054E5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112492" w14:textId="28E51C20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E6980" w:rsidRPr="004B489D" w14:paraId="3F839EC9" w14:textId="77777777" w:rsidTr="003F3144">
        <w:trPr>
          <w:trHeight w:val="336"/>
        </w:trPr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0013F6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888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56E4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055B17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300A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3A955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3D01C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41DC5" w:rsidRPr="00257F98" w14:paraId="3687CBF9" w14:textId="77777777" w:rsidTr="003F3144">
        <w:trPr>
          <w:trHeight w:val="320"/>
        </w:trPr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F4BFA" w14:textId="77777777" w:rsidR="00741DC5" w:rsidRPr="004B489D" w:rsidRDefault="00741DC5" w:rsidP="00741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183B45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1A22372A" w14:textId="4FA68F7F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1CBF9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14974353" w14:textId="6B4AFEB9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12247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02A4E4D0" w14:textId="7DCCC412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AAC52" w14:textId="5CA12132" w:rsidR="00741DC5" w:rsidRPr="00217CFF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6628D7BB" w14:textId="3DE4B64B" w:rsidR="00741DC5" w:rsidRPr="00217CFF" w:rsidRDefault="00217CFF" w:rsidP="00217CFF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9CE6E" w14:textId="77777777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14:paraId="53E285CF" w14:textId="5236150E" w:rsidR="00217CFF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8C282" w14:textId="77777777" w:rsidR="00741DC5" w:rsidRPr="00217CFF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5099C783" w14:textId="45569986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1E6980" w:rsidRPr="004B489D" w14:paraId="22933AC1" w14:textId="77777777" w:rsidTr="003F3144"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A8F211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B2B26" w14:textId="3E79DF5E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«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Звездочки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1E6980" w:rsidRPr="004B489D" w14:paraId="47700325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1D1F6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087A9" w14:textId="67CEEF9E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12834" w14:textId="462A76CC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E6980" w:rsidRPr="004B489D" w14:paraId="53F058F5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57B62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B373E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31ACA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7AC58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9B9A90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5640B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5C031E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41DC5" w:rsidRPr="004B489D" w14:paraId="66FC9F9D" w14:textId="77777777" w:rsidTr="003F3144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919EA6" w14:textId="77777777" w:rsidR="00741DC5" w:rsidRPr="004B489D" w:rsidRDefault="00741DC5" w:rsidP="00741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C1572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5B52D4A6" w14:textId="545FB7E4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C9D11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14:paraId="1B08BF6C" w14:textId="67029048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F5278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70075249" w14:textId="289BA0B5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F039" w14:textId="77777777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07B94B84" w14:textId="7314AEBD" w:rsidR="00217CFF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D34B" w14:textId="77777777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14:paraId="191E0A1C" w14:textId="7BD36F7B" w:rsidR="00217CFF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6DABB" w14:textId="77777777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14:paraId="52356F53" w14:textId="1F8F46C2" w:rsidR="00217CFF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1E6980" w:rsidRPr="004B489D" w14:paraId="748BB3A8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296C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5398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5D07A" w14:textId="159E4D45" w:rsidR="001E6980" w:rsidRPr="004B489D" w:rsidRDefault="001E6980" w:rsidP="003F3144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Подготовительная группа «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Лесовичок</w:t>
            </w:r>
            <w:r w:rsidRPr="004B4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</w:t>
            </w:r>
            <w:r w:rsidR="00741D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чел)</w:t>
            </w:r>
          </w:p>
        </w:tc>
      </w:tr>
      <w:tr w:rsidR="001E6980" w:rsidRPr="004B489D" w14:paraId="0DCCE856" w14:textId="77777777" w:rsidTr="003F3144">
        <w:tc>
          <w:tcPr>
            <w:tcW w:w="11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81DFB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22FA07" w14:textId="64B8EFFE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EC233" w14:textId="7C6856E2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741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E6980" w:rsidRPr="004B489D" w14:paraId="77C9DD8B" w14:textId="77777777" w:rsidTr="003F3144">
        <w:tc>
          <w:tcPr>
            <w:tcW w:w="112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9DB80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развития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67013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67A0C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4DCA0" w14:textId="77777777" w:rsidR="001E6980" w:rsidRPr="004B489D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F0BDCA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DDC26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6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E3A1FA" w14:textId="77777777" w:rsidR="001E6980" w:rsidRPr="00217CFF" w:rsidRDefault="001E6980" w:rsidP="003F3144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741DC5" w:rsidRPr="004B489D" w14:paraId="6CAC05A4" w14:textId="77777777" w:rsidTr="00741DC5">
        <w:tc>
          <w:tcPr>
            <w:tcW w:w="112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502A7" w14:textId="77777777" w:rsidR="00741DC5" w:rsidRPr="004B489D" w:rsidRDefault="00741DC5" w:rsidP="00741D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08005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7F4D72A0" w14:textId="6B0C16F5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9985C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23633EDA" w14:textId="3BB6D5DE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7452" w14:textId="77777777" w:rsidR="00741DC5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14:paraId="081BF714" w14:textId="1A76635B" w:rsidR="00741DC5" w:rsidRPr="004B489D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2801A" w14:textId="6CA16AD4" w:rsidR="00741DC5" w:rsidRPr="00217CFF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3592403" w14:textId="278D0F72" w:rsidR="00741DC5" w:rsidRPr="00217CFF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C75444" w14:textId="76F87017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2F891FD" w14:textId="4423F1DB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741DC5"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57638" w14:textId="46B1E6E7" w:rsidR="00741DC5" w:rsidRPr="00217CFF" w:rsidRDefault="00741DC5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14:paraId="4D951DFB" w14:textId="458F746D" w:rsidR="00741DC5" w:rsidRPr="00217CFF" w:rsidRDefault="00217CFF" w:rsidP="00741DC5">
            <w:pPr>
              <w:spacing w:after="0" w:line="3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741DC5" w:rsidRPr="0021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50BC14B8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23A9F71C" w14:textId="77777777" w:rsidR="001E6980" w:rsidRDefault="001E6980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5E3FF249" w14:textId="5A73B314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Рекомендации:</w:t>
      </w:r>
    </w:p>
    <w:p w14:paraId="7514D87F" w14:textId="77CD8896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создавать насыщенную и эмоциональную благоприятную среду для двигательной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активности детей;</w:t>
      </w:r>
    </w:p>
    <w:p w14:paraId="175F2002" w14:textId="5DAAA96B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обеспечить доступность различных материалов для формирования здорового образа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жизни;</w:t>
      </w:r>
    </w:p>
    <w:p w14:paraId="3FB20FCC" w14:textId="761937B8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обеспечить доступность разноуровневых материалов, книг, оборудования и пр.,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способствующих становлению здорового образа жизни;</w:t>
      </w:r>
    </w:p>
    <w:p w14:paraId="16047314" w14:textId="5D5047C3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развивать образовательную среду в группах, адаптировать её с учётом потребностей,</w:t>
      </w:r>
    </w:p>
    <w:p w14:paraId="43BF9218" w14:textId="77777777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ожиданий, возможностей, интересов и инициативы детей;</w:t>
      </w:r>
    </w:p>
    <w:p w14:paraId="2F82DE36" w14:textId="6E234392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обеспечивать регулярность, повторяемость достижения результата и подтверждение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успеха каждого ребёнка;</w:t>
      </w:r>
    </w:p>
    <w:p w14:paraId="33C4A7E4" w14:textId="5AD5FADE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обсуждать двигательный опыт ребёнка и вызывать эмоциональные переживания,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помогать соотнести свой опыт с опытом других людей;</w:t>
      </w:r>
    </w:p>
    <w:p w14:paraId="19006FDE" w14:textId="4A11843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предусмотреть в группах формирование культуры физического развития и спорта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(ценности, традиции, привычки);</w:t>
      </w:r>
    </w:p>
    <w:p w14:paraId="30C63E06" w14:textId="770D223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создать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целостную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систему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развития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крупной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моторики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детей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учётом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индивидуальных особенностей в различных формах двигательной активности, реализуемую в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вариативном оснащенном пространстве, как внутри помещения, так и на открытом воздухе,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позволяющем в любую погоду поддерживать двигательную активность детей;</w:t>
      </w:r>
    </w:p>
    <w:p w14:paraId="6007E15F" w14:textId="3F0DEAFC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sym w:font="Symbol" w:char="F02D"/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чаще использовать задания с разными степенями сложности.</w:t>
      </w:r>
    </w:p>
    <w:p w14:paraId="32D1C196" w14:textId="77777777" w:rsidR="007D6724" w:rsidRDefault="007D6724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14:paraId="34AD01ED" w14:textId="198C34C9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ВЫВОД</w:t>
      </w:r>
    </w:p>
    <w:p w14:paraId="6C2FA761" w14:textId="71A46216" w:rsidR="007D6724" w:rsidRPr="005E642F" w:rsidRDefault="005E642F" w:rsidP="007D67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 результате анализа уровней овладения детьми необходимыми навыками и умениями </w:t>
      </w:r>
    </w:p>
    <w:p w14:paraId="3F978DEC" w14:textId="5D2A093B" w:rsidR="005E642F" w:rsidRPr="005E642F" w:rsidRDefault="005E642F" w:rsidP="000B5D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можно сделать вывод, что образовательная деятельность,</w:t>
      </w:r>
      <w:r w:rsidR="007D6724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проведённая с детьми в 202</w:t>
      </w:r>
      <w:r w:rsidR="00217C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4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-202</w:t>
      </w:r>
      <w:r w:rsidR="00217CF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5</w:t>
      </w:r>
      <w:r w:rsidRPr="005E64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учебном году, была эффективна:</w:t>
      </w:r>
    </w:p>
    <w:p w14:paraId="1C6EE036" w14:textId="2E301966" w:rsidR="005E642F" w:rsidRDefault="00B06F39" w:rsidP="000B5DAD">
      <w:pPr>
        <w:jc w:val="both"/>
      </w:pPr>
      <w:r>
        <w:rPr>
          <w:noProof/>
        </w:rPr>
        <w:lastRenderedPageBreak/>
        <w:drawing>
          <wp:inline distT="0" distB="0" distL="0" distR="0" wp14:anchorId="78D8D283" wp14:editId="0C51A727">
            <wp:extent cx="5940425" cy="83629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1EC6C" w14:textId="77777777" w:rsidR="005E642F" w:rsidRDefault="005E642F" w:rsidP="000B5DAD">
      <w:pPr>
        <w:jc w:val="both"/>
      </w:pPr>
    </w:p>
    <w:sectPr w:rsidR="005E642F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E3"/>
    <w:rsid w:val="00005C0B"/>
    <w:rsid w:val="00025527"/>
    <w:rsid w:val="000B1D5E"/>
    <w:rsid w:val="000B5DAD"/>
    <w:rsid w:val="000E526B"/>
    <w:rsid w:val="000F19FA"/>
    <w:rsid w:val="001528ED"/>
    <w:rsid w:val="0016259C"/>
    <w:rsid w:val="001C7855"/>
    <w:rsid w:val="001E6980"/>
    <w:rsid w:val="00217CFF"/>
    <w:rsid w:val="002D6FE3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16B"/>
    <w:rsid w:val="005A482E"/>
    <w:rsid w:val="005B07BC"/>
    <w:rsid w:val="005E642F"/>
    <w:rsid w:val="006123FB"/>
    <w:rsid w:val="006641C6"/>
    <w:rsid w:val="00720FA0"/>
    <w:rsid w:val="00730A1C"/>
    <w:rsid w:val="00741DC5"/>
    <w:rsid w:val="007A7EC6"/>
    <w:rsid w:val="007D1726"/>
    <w:rsid w:val="007D6724"/>
    <w:rsid w:val="00825AFC"/>
    <w:rsid w:val="008768C1"/>
    <w:rsid w:val="008872EA"/>
    <w:rsid w:val="008A79EB"/>
    <w:rsid w:val="008B6527"/>
    <w:rsid w:val="008E3283"/>
    <w:rsid w:val="00974527"/>
    <w:rsid w:val="009F5A14"/>
    <w:rsid w:val="00A234ED"/>
    <w:rsid w:val="00AA6A87"/>
    <w:rsid w:val="00AB6A6D"/>
    <w:rsid w:val="00B06F39"/>
    <w:rsid w:val="00B54B4F"/>
    <w:rsid w:val="00B6646C"/>
    <w:rsid w:val="00B95994"/>
    <w:rsid w:val="00B95A0C"/>
    <w:rsid w:val="00BB6AC2"/>
    <w:rsid w:val="00C26B3F"/>
    <w:rsid w:val="00CC4085"/>
    <w:rsid w:val="00D24ACB"/>
    <w:rsid w:val="00DB755E"/>
    <w:rsid w:val="00E0028E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318F"/>
  <w15:chartTrackingRefBased/>
  <w15:docId w15:val="{54411A54-06DA-478A-B7CC-6BB8EE42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06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2025-08-24T15:15:00Z</cp:lastPrinted>
  <dcterms:created xsi:type="dcterms:W3CDTF">2025-08-24T05:44:00Z</dcterms:created>
  <dcterms:modified xsi:type="dcterms:W3CDTF">2025-09-13T17:25:00Z</dcterms:modified>
</cp:coreProperties>
</file>